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16910" w14:textId="77777777" w:rsidR="00C91EDF" w:rsidRPr="00B735F1" w:rsidRDefault="00C91EDF" w:rsidP="00F870FF">
      <w:pPr>
        <w:pStyle w:val="NoSpacing"/>
        <w:jc w:val="center"/>
        <w:rPr>
          <w:rFonts w:ascii="Arial" w:hAnsi="Arial" w:cs="Arial"/>
          <w:b/>
          <w:color w:val="595959" w:themeColor="text1" w:themeTint="A6"/>
          <w:sz w:val="24"/>
          <w:szCs w:val="24"/>
        </w:rPr>
      </w:pPr>
      <w:bookmarkStart w:id="0" w:name="_GoBack"/>
      <w:r w:rsidRPr="00B735F1">
        <w:rPr>
          <w:rFonts w:ascii="Arial" w:hAnsi="Arial" w:cs="Arial"/>
          <w:b/>
          <w:color w:val="595959" w:themeColor="text1" w:themeTint="A6"/>
          <w:sz w:val="24"/>
          <w:szCs w:val="24"/>
        </w:rPr>
        <w:t>Theory of Knowledge</w:t>
      </w:r>
    </w:p>
    <w:p w14:paraId="59B831B3" w14:textId="77777777" w:rsidR="000F3958" w:rsidRPr="00B735F1" w:rsidRDefault="000F3958" w:rsidP="00F870FF">
      <w:pPr>
        <w:pStyle w:val="NoSpacing"/>
        <w:jc w:val="center"/>
        <w:rPr>
          <w:rFonts w:ascii="Arial" w:hAnsi="Arial" w:cs="Arial"/>
          <w:b/>
          <w:color w:val="595959" w:themeColor="text1" w:themeTint="A6"/>
          <w:sz w:val="24"/>
          <w:szCs w:val="24"/>
        </w:rPr>
      </w:pPr>
    </w:p>
    <w:p w14:paraId="5BC4909B" w14:textId="06C4F99F" w:rsidR="000B6F14" w:rsidRPr="00B735F1" w:rsidRDefault="000B6F14" w:rsidP="000B6F14">
      <w:pPr>
        <w:jc w:val="center"/>
        <w:rPr>
          <w:rFonts w:ascii="Arial" w:eastAsia="Times New Roman" w:hAnsi="Arial" w:cs="Arial"/>
          <w:color w:val="595959" w:themeColor="text1" w:themeTint="A6"/>
          <w:shd w:val="clear" w:color="auto" w:fill="FFFFFF"/>
        </w:rPr>
      </w:pPr>
      <w:r w:rsidRPr="00B735F1">
        <w:rPr>
          <w:rFonts w:ascii="Arial" w:eastAsia="Times New Roman" w:hAnsi="Arial" w:cs="Arial"/>
          <w:color w:val="595959" w:themeColor="text1" w:themeTint="A6"/>
          <w:shd w:val="clear" w:color="auto" w:fill="FFFFFF"/>
        </w:rPr>
        <w:t xml:space="preserve">“Man can alter his life by altering his thinking.” </w:t>
      </w:r>
    </w:p>
    <w:bookmarkEnd w:id="0"/>
    <w:p w14:paraId="5DA6ABC2" w14:textId="1EEC6786" w:rsidR="000B6F14" w:rsidRPr="00B735F1" w:rsidRDefault="000B6F14" w:rsidP="000B6F14">
      <w:pPr>
        <w:ind w:left="5040" w:firstLine="720"/>
        <w:jc w:val="center"/>
        <w:rPr>
          <w:rFonts w:ascii="Arial" w:eastAsia="Times New Roman" w:hAnsi="Arial" w:cs="Arial"/>
          <w:color w:val="595959" w:themeColor="text1" w:themeTint="A6"/>
        </w:rPr>
      </w:pPr>
      <w:r w:rsidRPr="00B735F1">
        <w:rPr>
          <w:rFonts w:ascii="Arial" w:eastAsia="Times New Roman" w:hAnsi="Arial" w:cs="Arial"/>
          <w:color w:val="595959" w:themeColor="text1" w:themeTint="A6"/>
          <w:shd w:val="clear" w:color="auto" w:fill="FFFFFF"/>
        </w:rPr>
        <w:t>William James (1842-1910)</w:t>
      </w:r>
    </w:p>
    <w:p w14:paraId="2FCC1947" w14:textId="77777777" w:rsidR="00C91EDF" w:rsidRPr="00B735F1" w:rsidRDefault="00C91EDF" w:rsidP="00F870FF">
      <w:pPr>
        <w:pStyle w:val="NoSpacing"/>
        <w:rPr>
          <w:rFonts w:ascii="Arial" w:hAnsi="Arial" w:cs="Arial"/>
          <w:color w:val="595959" w:themeColor="text1" w:themeTint="A6"/>
          <w:sz w:val="24"/>
          <w:szCs w:val="24"/>
        </w:rPr>
      </w:pPr>
    </w:p>
    <w:p w14:paraId="43F2958E" w14:textId="77777777" w:rsidR="004235F2" w:rsidRPr="00B735F1" w:rsidRDefault="004235F2" w:rsidP="00F870FF">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Description of the Course:</w:t>
      </w:r>
    </w:p>
    <w:p w14:paraId="4C603D7B" w14:textId="77777777" w:rsidR="00FA228E" w:rsidRPr="00B735F1" w:rsidRDefault="00FA228E" w:rsidP="00FA228E">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TOK is a course about critical thinking and inquiring into the process of knowing, rather than about learning a specific body of knowledge. It is a core element which all Diploma </w:t>
      </w:r>
      <w:proofErr w:type="spellStart"/>
      <w:r w:rsidRPr="00B735F1">
        <w:rPr>
          <w:rFonts w:ascii="Arial" w:hAnsi="Arial" w:cs="Arial"/>
          <w:color w:val="595959" w:themeColor="text1" w:themeTint="A6"/>
          <w:sz w:val="24"/>
          <w:szCs w:val="24"/>
        </w:rPr>
        <w:t>Programme</w:t>
      </w:r>
      <w:proofErr w:type="spellEnd"/>
      <w:r w:rsidRPr="00B735F1">
        <w:rPr>
          <w:rFonts w:ascii="Arial" w:hAnsi="Arial" w:cs="Arial"/>
          <w:color w:val="595959" w:themeColor="text1" w:themeTint="A6"/>
          <w:sz w:val="24"/>
          <w:szCs w:val="24"/>
        </w:rPr>
        <w:t xml:space="preserve"> students undertake and to which all schools are required to devote at least 100 hours of class time. TOK and the Diploma </w:t>
      </w:r>
      <w:proofErr w:type="spellStart"/>
      <w:r w:rsidRPr="00B735F1">
        <w:rPr>
          <w:rFonts w:ascii="Arial" w:hAnsi="Arial" w:cs="Arial"/>
          <w:color w:val="595959" w:themeColor="text1" w:themeTint="A6"/>
          <w:sz w:val="24"/>
          <w:szCs w:val="24"/>
        </w:rPr>
        <w:t>Programme</w:t>
      </w:r>
      <w:proofErr w:type="spellEnd"/>
      <w:r w:rsidRPr="00B735F1">
        <w:rPr>
          <w:rFonts w:ascii="Arial" w:hAnsi="Arial" w:cs="Arial"/>
          <w:color w:val="595959" w:themeColor="text1" w:themeTint="A6"/>
          <w:sz w:val="24"/>
          <w:szCs w:val="24"/>
        </w:rPr>
        <w:t xml:space="preserve"> subjects should support each other in the sense that they reference each other and share some common goals. The TOK course examines how we know what we claim to know. It does this by encouraging students to analyze knowledge claims and explore knowledge questions. A knowledge claim is the assertion that “I/we know X” or “I/we know how to Y”, or a statement about knowledge; a knowledge question is an open question about knowledge. A distinction between shared knowledge and personal knowledge is made in the TOK guide. This distinction is intended as a device to help teachers construct their TOK course and to help students explore the nature of knowledge.</w:t>
      </w:r>
    </w:p>
    <w:p w14:paraId="232369CF" w14:textId="77777777" w:rsidR="00395AC5" w:rsidRPr="00B735F1" w:rsidRDefault="00395AC5" w:rsidP="00FA228E">
      <w:pPr>
        <w:pStyle w:val="NoSpacing"/>
        <w:rPr>
          <w:rFonts w:ascii="Arial" w:hAnsi="Arial" w:cs="Arial"/>
          <w:color w:val="595959" w:themeColor="text1" w:themeTint="A6"/>
          <w:sz w:val="24"/>
          <w:szCs w:val="24"/>
        </w:rPr>
      </w:pPr>
    </w:p>
    <w:p w14:paraId="209EE0AD" w14:textId="77777777" w:rsidR="00395AC5" w:rsidRPr="00B735F1" w:rsidRDefault="00395AC5" w:rsidP="00395AC5">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The Ways of Knowing (WOK)</w:t>
      </w:r>
    </w:p>
    <w:p w14:paraId="0A1E025A" w14:textId="77777777" w:rsidR="00395AC5" w:rsidRPr="00B735F1" w:rsidRDefault="00395AC5" w:rsidP="00395AC5">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While there are arguably many ways of knowing, the TOK course identifies eight specific ways of knowing (WOKs). They are </w:t>
      </w:r>
      <w:r w:rsidRPr="00B735F1">
        <w:rPr>
          <w:rFonts w:ascii="Arial" w:hAnsi="Arial" w:cs="Arial"/>
          <w:b/>
          <w:color w:val="595959" w:themeColor="text1" w:themeTint="A6"/>
          <w:sz w:val="24"/>
          <w:szCs w:val="24"/>
        </w:rPr>
        <w:t xml:space="preserve">language, sense perception, emotion, reason, imagination, faith, intuition, </w:t>
      </w:r>
      <w:r w:rsidRPr="00B735F1">
        <w:rPr>
          <w:rFonts w:ascii="Arial" w:hAnsi="Arial" w:cs="Arial"/>
          <w:color w:val="595959" w:themeColor="text1" w:themeTint="A6"/>
          <w:sz w:val="24"/>
          <w:szCs w:val="24"/>
        </w:rPr>
        <w:t>and</w:t>
      </w:r>
      <w:r w:rsidRPr="00B735F1">
        <w:rPr>
          <w:rFonts w:ascii="Arial" w:hAnsi="Arial" w:cs="Arial"/>
          <w:b/>
          <w:color w:val="595959" w:themeColor="text1" w:themeTint="A6"/>
          <w:sz w:val="24"/>
          <w:szCs w:val="24"/>
        </w:rPr>
        <w:t xml:space="preserve"> memory</w:t>
      </w:r>
      <w:r w:rsidRPr="00B735F1">
        <w:rPr>
          <w:rFonts w:ascii="Arial" w:hAnsi="Arial" w:cs="Arial"/>
          <w:color w:val="595959" w:themeColor="text1" w:themeTint="A6"/>
          <w:sz w:val="24"/>
          <w:szCs w:val="24"/>
        </w:rPr>
        <w:t>. Students must explore a range of ways of knowing, and it is suggested that studying four of these eight in depth would be appropriate.</w:t>
      </w:r>
    </w:p>
    <w:p w14:paraId="3C4CDE55" w14:textId="77777777" w:rsidR="00395AC5" w:rsidRPr="00B735F1" w:rsidRDefault="00395AC5" w:rsidP="00395AC5">
      <w:pPr>
        <w:pStyle w:val="NoSpacing"/>
        <w:rPr>
          <w:rFonts w:ascii="Arial" w:hAnsi="Arial" w:cs="Arial"/>
          <w:color w:val="595959" w:themeColor="text1" w:themeTint="A6"/>
          <w:sz w:val="24"/>
          <w:szCs w:val="24"/>
        </w:rPr>
      </w:pPr>
    </w:p>
    <w:p w14:paraId="6BFA4016" w14:textId="77777777" w:rsidR="00395AC5" w:rsidRPr="00B735F1" w:rsidRDefault="00395AC5" w:rsidP="00395AC5">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The WOKs have two roles in TOK:</w:t>
      </w:r>
    </w:p>
    <w:p w14:paraId="7A798AB1" w14:textId="77777777" w:rsidR="00395AC5" w:rsidRPr="00B735F1" w:rsidRDefault="00395AC5" w:rsidP="0033474C">
      <w:pPr>
        <w:pStyle w:val="NoSpacing"/>
        <w:numPr>
          <w:ilvl w:val="0"/>
          <w:numId w:val="16"/>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they underlie the methodology of the areas of knowledge</w:t>
      </w:r>
    </w:p>
    <w:p w14:paraId="23CAAE80" w14:textId="77777777" w:rsidR="00395AC5" w:rsidRPr="00B735F1" w:rsidRDefault="00395AC5" w:rsidP="0033474C">
      <w:pPr>
        <w:pStyle w:val="NoSpacing"/>
        <w:numPr>
          <w:ilvl w:val="0"/>
          <w:numId w:val="16"/>
        </w:numPr>
        <w:rPr>
          <w:rFonts w:ascii="Arial" w:hAnsi="Arial" w:cs="Arial"/>
          <w:color w:val="595959" w:themeColor="text1" w:themeTint="A6"/>
          <w:sz w:val="24"/>
          <w:szCs w:val="24"/>
        </w:rPr>
      </w:pPr>
      <w:proofErr w:type="gramStart"/>
      <w:r w:rsidRPr="00B735F1">
        <w:rPr>
          <w:rFonts w:ascii="Arial" w:hAnsi="Arial" w:cs="Arial"/>
          <w:color w:val="595959" w:themeColor="text1" w:themeTint="A6"/>
          <w:sz w:val="24"/>
          <w:szCs w:val="24"/>
        </w:rPr>
        <w:t>they</w:t>
      </w:r>
      <w:proofErr w:type="gramEnd"/>
      <w:r w:rsidRPr="00B735F1">
        <w:rPr>
          <w:rFonts w:ascii="Arial" w:hAnsi="Arial" w:cs="Arial"/>
          <w:color w:val="595959" w:themeColor="text1" w:themeTint="A6"/>
          <w:sz w:val="24"/>
          <w:szCs w:val="24"/>
        </w:rPr>
        <w:t xml:space="preserve"> provide a basis for personal knowledge.</w:t>
      </w:r>
    </w:p>
    <w:p w14:paraId="31952444" w14:textId="77777777" w:rsidR="00395AC5" w:rsidRPr="00B735F1" w:rsidRDefault="00395AC5" w:rsidP="00395AC5">
      <w:pPr>
        <w:pStyle w:val="NoSpacing"/>
        <w:rPr>
          <w:rFonts w:ascii="Arial" w:hAnsi="Arial" w:cs="Arial"/>
          <w:color w:val="595959" w:themeColor="text1" w:themeTint="A6"/>
          <w:sz w:val="24"/>
          <w:szCs w:val="24"/>
        </w:rPr>
      </w:pPr>
    </w:p>
    <w:p w14:paraId="419D0E48" w14:textId="77777777" w:rsidR="00395AC5" w:rsidRPr="00B735F1" w:rsidRDefault="00395AC5" w:rsidP="00395AC5">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Discussion of WOKs will naturally occur in a TOK course when exploring how areas of knowledge operate. Since they rarely function in isolation, the TOK course should explore how WOKs work, and how they work together, both in the context of different areas of knowledge and in relation to the individual knower. This might be reflected in the way the TOK course is constructed. Teachers should consider the possibility of teaching WOKs in combination or as a natural result of considering the methods of areas of knowledge, rather than as separate units.</w:t>
      </w:r>
    </w:p>
    <w:p w14:paraId="4139C83B" w14:textId="77777777" w:rsidR="00395AC5" w:rsidRPr="00B735F1" w:rsidRDefault="00395AC5" w:rsidP="00395AC5">
      <w:pPr>
        <w:pStyle w:val="NoSpacing"/>
        <w:rPr>
          <w:rFonts w:ascii="Arial" w:hAnsi="Arial" w:cs="Arial"/>
          <w:color w:val="595959" w:themeColor="text1" w:themeTint="A6"/>
          <w:sz w:val="24"/>
          <w:szCs w:val="24"/>
        </w:rPr>
      </w:pPr>
    </w:p>
    <w:p w14:paraId="60C364BC" w14:textId="77777777" w:rsidR="00395AC5" w:rsidRPr="00B735F1" w:rsidRDefault="00395AC5" w:rsidP="00395AC5">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The Areas of Knowledge (AOK)</w:t>
      </w:r>
    </w:p>
    <w:p w14:paraId="42FC7051" w14:textId="77777777" w:rsidR="00CF20D3" w:rsidRPr="00B735F1" w:rsidRDefault="00395AC5" w:rsidP="00395AC5">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Areas of knowledge are specific branches of knowledge, each of which can be seen to have a distinct nature and different methods of gaining knowledge. TOK disti</w:t>
      </w:r>
      <w:r w:rsidR="00423711" w:rsidRPr="00B735F1">
        <w:rPr>
          <w:rFonts w:ascii="Arial" w:hAnsi="Arial" w:cs="Arial"/>
          <w:color w:val="595959" w:themeColor="text1" w:themeTint="A6"/>
          <w:sz w:val="24"/>
          <w:szCs w:val="24"/>
        </w:rPr>
        <w:t xml:space="preserve">nguishes between eight areas of </w:t>
      </w:r>
      <w:r w:rsidRPr="00B735F1">
        <w:rPr>
          <w:rFonts w:ascii="Arial" w:hAnsi="Arial" w:cs="Arial"/>
          <w:color w:val="595959" w:themeColor="text1" w:themeTint="A6"/>
          <w:sz w:val="24"/>
          <w:szCs w:val="24"/>
        </w:rPr>
        <w:t xml:space="preserve">knowledge. They are </w:t>
      </w:r>
      <w:r w:rsidRPr="00B735F1">
        <w:rPr>
          <w:rFonts w:ascii="Arial" w:hAnsi="Arial" w:cs="Arial"/>
          <w:b/>
          <w:color w:val="595959" w:themeColor="text1" w:themeTint="A6"/>
          <w:sz w:val="24"/>
          <w:szCs w:val="24"/>
        </w:rPr>
        <w:t xml:space="preserve">mathematics, the natural sciences, the human sciences, the arts, history, ethics, religious knowledge systems, </w:t>
      </w:r>
      <w:r w:rsidRPr="00B735F1">
        <w:rPr>
          <w:rFonts w:ascii="Arial" w:hAnsi="Arial" w:cs="Arial"/>
          <w:color w:val="595959" w:themeColor="text1" w:themeTint="A6"/>
          <w:sz w:val="24"/>
          <w:szCs w:val="24"/>
        </w:rPr>
        <w:t>and</w:t>
      </w:r>
      <w:r w:rsidRPr="00B735F1">
        <w:rPr>
          <w:rFonts w:ascii="Arial" w:hAnsi="Arial" w:cs="Arial"/>
          <w:b/>
          <w:color w:val="595959" w:themeColor="text1" w:themeTint="A6"/>
          <w:sz w:val="24"/>
          <w:szCs w:val="24"/>
        </w:rPr>
        <w:t xml:space="preserve"> indigenous knowledge systems</w:t>
      </w:r>
      <w:r w:rsidRPr="00B735F1">
        <w:rPr>
          <w:rFonts w:ascii="Arial" w:hAnsi="Arial" w:cs="Arial"/>
          <w:color w:val="595959" w:themeColor="text1" w:themeTint="A6"/>
          <w:sz w:val="24"/>
          <w:szCs w:val="24"/>
        </w:rPr>
        <w:t>. Students must explore a range of areas of knowledge, and it is suggested that studying six of these eight would be appropriate.</w:t>
      </w:r>
      <w:r w:rsidR="00423711" w:rsidRPr="00B735F1">
        <w:rPr>
          <w:rFonts w:ascii="Arial" w:hAnsi="Arial" w:cs="Arial"/>
          <w:color w:val="595959" w:themeColor="text1" w:themeTint="A6"/>
          <w:sz w:val="24"/>
          <w:szCs w:val="24"/>
        </w:rPr>
        <w:t xml:space="preserve"> </w:t>
      </w:r>
    </w:p>
    <w:p w14:paraId="696D9C1B" w14:textId="77777777" w:rsidR="00CF20D3" w:rsidRPr="00B735F1" w:rsidRDefault="00CF20D3" w:rsidP="00395AC5">
      <w:pPr>
        <w:pStyle w:val="NoSpacing"/>
        <w:rPr>
          <w:rFonts w:ascii="Arial" w:hAnsi="Arial" w:cs="Arial"/>
          <w:color w:val="595959" w:themeColor="text1" w:themeTint="A6"/>
          <w:sz w:val="24"/>
          <w:szCs w:val="24"/>
        </w:rPr>
      </w:pPr>
    </w:p>
    <w:p w14:paraId="2D0A98FE" w14:textId="77777777" w:rsidR="00395AC5" w:rsidRPr="00B735F1" w:rsidRDefault="00395AC5" w:rsidP="00395AC5">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lastRenderedPageBreak/>
        <w:t>The knowledge framework is a device for exploring the areas of k</w:t>
      </w:r>
      <w:r w:rsidR="00423711" w:rsidRPr="00B735F1">
        <w:rPr>
          <w:rFonts w:ascii="Arial" w:hAnsi="Arial" w:cs="Arial"/>
          <w:color w:val="595959" w:themeColor="text1" w:themeTint="A6"/>
          <w:sz w:val="24"/>
          <w:szCs w:val="24"/>
        </w:rPr>
        <w:t xml:space="preserve">nowledge. It identifies the key </w:t>
      </w:r>
      <w:r w:rsidRPr="00B735F1">
        <w:rPr>
          <w:rFonts w:ascii="Arial" w:hAnsi="Arial" w:cs="Arial"/>
          <w:color w:val="595959" w:themeColor="text1" w:themeTint="A6"/>
          <w:sz w:val="24"/>
          <w:szCs w:val="24"/>
        </w:rPr>
        <w:t>characteristics of each area of knowledge by depicting each area as a complex system of five interacting components. This enables students to effectively compare and contra</w:t>
      </w:r>
      <w:r w:rsidR="00423711" w:rsidRPr="00B735F1">
        <w:rPr>
          <w:rFonts w:ascii="Arial" w:hAnsi="Arial" w:cs="Arial"/>
          <w:color w:val="595959" w:themeColor="text1" w:themeTint="A6"/>
          <w:sz w:val="24"/>
          <w:szCs w:val="24"/>
        </w:rPr>
        <w:t xml:space="preserve">st different areas of knowledge </w:t>
      </w:r>
      <w:r w:rsidRPr="00B735F1">
        <w:rPr>
          <w:rFonts w:ascii="Arial" w:hAnsi="Arial" w:cs="Arial"/>
          <w:color w:val="595959" w:themeColor="text1" w:themeTint="A6"/>
          <w:sz w:val="24"/>
          <w:szCs w:val="24"/>
        </w:rPr>
        <w:t>and allows the possibility of a deeper exploration of the relationship between areas of knowledge and ways of knowing.</w:t>
      </w:r>
    </w:p>
    <w:p w14:paraId="0A9C124E" w14:textId="77777777" w:rsidR="00FA228E" w:rsidRPr="00B735F1" w:rsidRDefault="00FA228E" w:rsidP="00F870FF">
      <w:pPr>
        <w:pStyle w:val="NoSpacing"/>
        <w:rPr>
          <w:rFonts w:ascii="Arial" w:hAnsi="Arial" w:cs="Arial"/>
          <w:color w:val="595959" w:themeColor="text1" w:themeTint="A6"/>
          <w:sz w:val="24"/>
          <w:szCs w:val="24"/>
          <w:u w:val="single"/>
        </w:rPr>
      </w:pPr>
    </w:p>
    <w:p w14:paraId="2076FF7F" w14:textId="77777777" w:rsidR="0033474C" w:rsidRPr="00B735F1" w:rsidRDefault="0033474C" w:rsidP="00F870FF">
      <w:pPr>
        <w:pStyle w:val="NoSpacing"/>
        <w:rPr>
          <w:rFonts w:ascii="Arial" w:hAnsi="Arial" w:cs="Arial"/>
          <w:color w:val="595959" w:themeColor="text1" w:themeTint="A6"/>
          <w:sz w:val="24"/>
          <w:szCs w:val="24"/>
          <w:u w:val="single"/>
        </w:rPr>
      </w:pPr>
    </w:p>
    <w:p w14:paraId="103477B7" w14:textId="77777777" w:rsidR="0033474C" w:rsidRPr="00B735F1" w:rsidRDefault="0033474C" w:rsidP="00F870FF">
      <w:pPr>
        <w:pStyle w:val="NoSpacing"/>
        <w:rPr>
          <w:rFonts w:ascii="Arial" w:hAnsi="Arial" w:cs="Arial"/>
          <w:color w:val="595959" w:themeColor="text1" w:themeTint="A6"/>
          <w:sz w:val="24"/>
          <w:szCs w:val="24"/>
          <w:u w:val="single"/>
        </w:rPr>
      </w:pPr>
    </w:p>
    <w:p w14:paraId="47E17362" w14:textId="77777777" w:rsidR="00F870FF" w:rsidRPr="00B735F1" w:rsidRDefault="00F870FF" w:rsidP="00F870FF">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Aims:</w:t>
      </w:r>
    </w:p>
    <w:p w14:paraId="2F145084" w14:textId="77777777" w:rsidR="00AA258D" w:rsidRPr="00B735F1" w:rsidRDefault="00AA258D" w:rsidP="00AA258D">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The overall aim of TOK is to encourage students to formulate answers to the question “how do you know?” in a variety of contexts, and to see the value of that question. This allows students to develop an enduring fascination with the richness of knowledge.</w:t>
      </w:r>
    </w:p>
    <w:p w14:paraId="3961B098" w14:textId="77777777" w:rsidR="00AA258D" w:rsidRPr="00B735F1" w:rsidRDefault="00AA258D" w:rsidP="00AA258D">
      <w:pPr>
        <w:pStyle w:val="NoSpacing"/>
        <w:rPr>
          <w:rFonts w:ascii="Arial" w:hAnsi="Arial" w:cs="Arial"/>
          <w:color w:val="595959" w:themeColor="text1" w:themeTint="A6"/>
          <w:sz w:val="24"/>
          <w:szCs w:val="24"/>
        </w:rPr>
      </w:pPr>
    </w:p>
    <w:p w14:paraId="73C08C7C" w14:textId="77777777" w:rsidR="00AA258D" w:rsidRPr="00B735F1" w:rsidRDefault="00AA258D" w:rsidP="00AA258D">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Specifically, the aims of the TOK course are for students to:</w:t>
      </w:r>
    </w:p>
    <w:p w14:paraId="3CDA6603" w14:textId="77777777" w:rsidR="00AA258D" w:rsidRPr="00B735F1" w:rsidRDefault="00AA258D" w:rsidP="00AA258D">
      <w:pPr>
        <w:pStyle w:val="NoSpacing"/>
        <w:numPr>
          <w:ilvl w:val="0"/>
          <w:numId w:val="14"/>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make connections between a critical approach to the construction of knowledge, the academic disciplines and the wider world</w:t>
      </w:r>
    </w:p>
    <w:p w14:paraId="21884966" w14:textId="77777777" w:rsidR="00AA258D" w:rsidRPr="00B735F1" w:rsidRDefault="00AA258D" w:rsidP="00AA258D">
      <w:pPr>
        <w:pStyle w:val="NoSpacing"/>
        <w:numPr>
          <w:ilvl w:val="0"/>
          <w:numId w:val="14"/>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develop an awareness of how individuals and communities construct knowledge and how this is critically examined</w:t>
      </w:r>
    </w:p>
    <w:p w14:paraId="04748C66" w14:textId="77777777" w:rsidR="00AA258D" w:rsidRPr="00B735F1" w:rsidRDefault="00AA258D" w:rsidP="00AA258D">
      <w:pPr>
        <w:pStyle w:val="NoSpacing"/>
        <w:numPr>
          <w:ilvl w:val="0"/>
          <w:numId w:val="14"/>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develop an interest in the diversity and richness of cultural perspectives and an awareness of personal and ideological assumptions</w:t>
      </w:r>
    </w:p>
    <w:p w14:paraId="063ADD54" w14:textId="77777777" w:rsidR="00AA258D" w:rsidRPr="00B735F1" w:rsidRDefault="00AA258D" w:rsidP="00AA258D">
      <w:pPr>
        <w:pStyle w:val="NoSpacing"/>
        <w:numPr>
          <w:ilvl w:val="0"/>
          <w:numId w:val="14"/>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critically reflect on their own beliefs and assumptions, leading to more thoughtful, responsible and purposeful lives</w:t>
      </w:r>
    </w:p>
    <w:p w14:paraId="1B49A2CE" w14:textId="77777777" w:rsidR="00F870FF" w:rsidRPr="00B735F1" w:rsidRDefault="00AA258D" w:rsidP="00AA258D">
      <w:pPr>
        <w:pStyle w:val="NoSpacing"/>
        <w:numPr>
          <w:ilvl w:val="0"/>
          <w:numId w:val="14"/>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understand that knowledge brings responsibility which</w:t>
      </w:r>
      <w:r w:rsidR="00C7444B" w:rsidRPr="00B735F1">
        <w:rPr>
          <w:rFonts w:ascii="Arial" w:hAnsi="Arial" w:cs="Arial"/>
          <w:color w:val="595959" w:themeColor="text1" w:themeTint="A6"/>
          <w:sz w:val="24"/>
          <w:szCs w:val="24"/>
        </w:rPr>
        <w:t xml:space="preserve"> leads to commitment and action</w:t>
      </w:r>
    </w:p>
    <w:p w14:paraId="72F770A8" w14:textId="77777777" w:rsidR="00AA258D" w:rsidRPr="00B735F1" w:rsidRDefault="00AA258D" w:rsidP="00F870FF">
      <w:pPr>
        <w:pStyle w:val="NoSpacing"/>
        <w:rPr>
          <w:rFonts w:ascii="Arial" w:hAnsi="Arial" w:cs="Arial"/>
          <w:color w:val="595959" w:themeColor="text1" w:themeTint="A6"/>
          <w:sz w:val="24"/>
          <w:szCs w:val="24"/>
        </w:rPr>
      </w:pPr>
    </w:p>
    <w:p w14:paraId="19A9C33C" w14:textId="77777777" w:rsidR="00AA258D" w:rsidRPr="00B735F1" w:rsidRDefault="00AA258D" w:rsidP="00AA258D">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Assessment Objectives:</w:t>
      </w:r>
    </w:p>
    <w:p w14:paraId="20B3A559" w14:textId="77777777" w:rsidR="00AA258D" w:rsidRPr="00B735F1" w:rsidRDefault="00AA258D" w:rsidP="00AA258D">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It is expected that by the end of the TOK course, students will be able to:</w:t>
      </w:r>
    </w:p>
    <w:p w14:paraId="26DB04ED" w14:textId="77777777" w:rsidR="00AA258D" w:rsidRPr="00B735F1" w:rsidRDefault="00AA258D" w:rsidP="00AA258D">
      <w:pPr>
        <w:pStyle w:val="NoSpacing"/>
        <w:numPr>
          <w:ilvl w:val="0"/>
          <w:numId w:val="15"/>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identify and </w:t>
      </w:r>
      <w:r w:rsidR="00B34EBC" w:rsidRPr="00B735F1">
        <w:rPr>
          <w:rFonts w:ascii="Arial" w:hAnsi="Arial" w:cs="Arial"/>
          <w:color w:val="595959" w:themeColor="text1" w:themeTint="A6"/>
          <w:sz w:val="24"/>
          <w:szCs w:val="24"/>
        </w:rPr>
        <w:t>analyze</w:t>
      </w:r>
      <w:r w:rsidRPr="00B735F1">
        <w:rPr>
          <w:rFonts w:ascii="Arial" w:hAnsi="Arial" w:cs="Arial"/>
          <w:color w:val="595959" w:themeColor="text1" w:themeTint="A6"/>
          <w:sz w:val="24"/>
          <w:szCs w:val="24"/>
        </w:rPr>
        <w:t xml:space="preserve"> the various kinds of justifications used to support knowledge claims</w:t>
      </w:r>
    </w:p>
    <w:p w14:paraId="3B58B76A" w14:textId="77777777" w:rsidR="00AA258D" w:rsidRPr="00B735F1" w:rsidRDefault="00AA258D" w:rsidP="00AA258D">
      <w:pPr>
        <w:pStyle w:val="NoSpacing"/>
        <w:numPr>
          <w:ilvl w:val="0"/>
          <w:numId w:val="15"/>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formulate, evaluate and attempt to answer knowledge questions</w:t>
      </w:r>
    </w:p>
    <w:p w14:paraId="558123A4" w14:textId="77777777" w:rsidR="00AA258D" w:rsidRPr="00B735F1" w:rsidRDefault="00AA258D" w:rsidP="00AA258D">
      <w:pPr>
        <w:pStyle w:val="NoSpacing"/>
        <w:numPr>
          <w:ilvl w:val="0"/>
          <w:numId w:val="15"/>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examine how academic disciplines/areas of knowledge generate and shape knowledge</w:t>
      </w:r>
    </w:p>
    <w:p w14:paraId="56412504" w14:textId="77777777" w:rsidR="00AA258D" w:rsidRPr="00B735F1" w:rsidRDefault="00AA258D" w:rsidP="00AA258D">
      <w:pPr>
        <w:pStyle w:val="NoSpacing"/>
        <w:numPr>
          <w:ilvl w:val="0"/>
          <w:numId w:val="15"/>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understand the roles played by ways of knowing in the construction of shared and personal knowledge</w:t>
      </w:r>
    </w:p>
    <w:p w14:paraId="1C35ED83" w14:textId="77777777" w:rsidR="00AA258D" w:rsidRPr="00B735F1" w:rsidRDefault="00AA258D" w:rsidP="00AA258D">
      <w:pPr>
        <w:pStyle w:val="NoSpacing"/>
        <w:numPr>
          <w:ilvl w:val="0"/>
          <w:numId w:val="15"/>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explore links between knowledge claims, knowledge questions, ways of knowing and areas of knowledge</w:t>
      </w:r>
    </w:p>
    <w:p w14:paraId="5BE57302" w14:textId="77777777" w:rsidR="00AA258D" w:rsidRPr="00B735F1" w:rsidRDefault="00AA258D" w:rsidP="00AA258D">
      <w:pPr>
        <w:pStyle w:val="NoSpacing"/>
        <w:numPr>
          <w:ilvl w:val="0"/>
          <w:numId w:val="15"/>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demonstrate an awareness and understanding of different perspectives and be able to relate these to one’s own perspective</w:t>
      </w:r>
    </w:p>
    <w:p w14:paraId="0C7A0B51" w14:textId="77777777" w:rsidR="00A647C4" w:rsidRPr="00B735F1" w:rsidRDefault="00AA258D" w:rsidP="00AA258D">
      <w:pPr>
        <w:pStyle w:val="NoSpacing"/>
        <w:numPr>
          <w:ilvl w:val="0"/>
          <w:numId w:val="15"/>
        </w:numPr>
        <w:rPr>
          <w:rFonts w:ascii="Arial" w:hAnsi="Arial" w:cs="Arial"/>
          <w:color w:val="595959" w:themeColor="text1" w:themeTint="A6"/>
          <w:sz w:val="24"/>
          <w:szCs w:val="24"/>
        </w:rPr>
      </w:pPr>
      <w:proofErr w:type="gramStart"/>
      <w:r w:rsidRPr="00B735F1">
        <w:rPr>
          <w:rFonts w:ascii="Arial" w:hAnsi="Arial" w:cs="Arial"/>
          <w:color w:val="595959" w:themeColor="text1" w:themeTint="A6"/>
          <w:sz w:val="24"/>
          <w:szCs w:val="24"/>
        </w:rPr>
        <w:t>e</w:t>
      </w:r>
      <w:r w:rsidR="00CF20D3" w:rsidRPr="00B735F1">
        <w:rPr>
          <w:rFonts w:ascii="Arial" w:hAnsi="Arial" w:cs="Arial"/>
          <w:color w:val="595959" w:themeColor="text1" w:themeTint="A6"/>
          <w:sz w:val="24"/>
          <w:szCs w:val="24"/>
        </w:rPr>
        <w:t>xplore</w:t>
      </w:r>
      <w:proofErr w:type="gramEnd"/>
      <w:r w:rsidR="00CF20D3" w:rsidRPr="00B735F1">
        <w:rPr>
          <w:rFonts w:ascii="Arial" w:hAnsi="Arial" w:cs="Arial"/>
          <w:color w:val="595959" w:themeColor="text1" w:themeTint="A6"/>
          <w:sz w:val="24"/>
          <w:szCs w:val="24"/>
        </w:rPr>
        <w:t xml:space="preserve"> a real-life/contemporary </w:t>
      </w:r>
      <w:r w:rsidRPr="00B735F1">
        <w:rPr>
          <w:rFonts w:ascii="Arial" w:hAnsi="Arial" w:cs="Arial"/>
          <w:color w:val="595959" w:themeColor="text1" w:themeTint="A6"/>
          <w:sz w:val="24"/>
          <w:szCs w:val="24"/>
        </w:rPr>
        <w:t>situation from a TOK perspective in the presentation.</w:t>
      </w:r>
    </w:p>
    <w:p w14:paraId="4110D201" w14:textId="77777777" w:rsidR="00AA258D" w:rsidRPr="00B735F1" w:rsidRDefault="00AA258D" w:rsidP="007F7E9F">
      <w:pPr>
        <w:autoSpaceDE w:val="0"/>
        <w:autoSpaceDN w:val="0"/>
        <w:adjustRightInd w:val="0"/>
        <w:rPr>
          <w:rFonts w:ascii="Arial" w:eastAsiaTheme="minorHAnsi" w:hAnsi="Arial" w:cs="Arial"/>
          <w:color w:val="595959" w:themeColor="text1" w:themeTint="A6"/>
          <w:u w:val="single"/>
        </w:rPr>
      </w:pPr>
    </w:p>
    <w:p w14:paraId="3D555751" w14:textId="77777777" w:rsidR="00D81815" w:rsidRPr="00B735F1" w:rsidRDefault="00D81815" w:rsidP="007F7E9F">
      <w:pPr>
        <w:autoSpaceDE w:val="0"/>
        <w:autoSpaceDN w:val="0"/>
        <w:adjustRightInd w:val="0"/>
        <w:rPr>
          <w:rFonts w:ascii="Arial" w:eastAsiaTheme="minorHAnsi" w:hAnsi="Arial" w:cs="Arial"/>
          <w:color w:val="595959" w:themeColor="text1" w:themeTint="A6"/>
        </w:rPr>
      </w:pPr>
      <w:r w:rsidRPr="00B735F1">
        <w:rPr>
          <w:rFonts w:ascii="Arial" w:eastAsiaTheme="minorHAnsi" w:hAnsi="Arial" w:cs="Arial"/>
          <w:color w:val="595959" w:themeColor="text1" w:themeTint="A6"/>
          <w:u w:val="single"/>
        </w:rPr>
        <w:t xml:space="preserve">IB Assessment Pieces: </w:t>
      </w:r>
    </w:p>
    <w:p w14:paraId="0E0387EF" w14:textId="77777777" w:rsidR="007F7E9F" w:rsidRPr="00B735F1" w:rsidRDefault="00D81815" w:rsidP="007F7E9F">
      <w:pPr>
        <w:autoSpaceDE w:val="0"/>
        <w:autoSpaceDN w:val="0"/>
        <w:adjustRightInd w:val="0"/>
        <w:rPr>
          <w:rFonts w:ascii="Arial" w:eastAsiaTheme="minorHAnsi" w:hAnsi="Arial" w:cs="Arial"/>
          <w:b/>
          <w:color w:val="595959" w:themeColor="text1" w:themeTint="A6"/>
        </w:rPr>
      </w:pPr>
      <w:r w:rsidRPr="00B735F1">
        <w:rPr>
          <w:rFonts w:ascii="Arial" w:eastAsiaTheme="minorHAnsi" w:hAnsi="Arial" w:cs="Arial"/>
          <w:b/>
          <w:color w:val="595959" w:themeColor="text1" w:themeTint="A6"/>
        </w:rPr>
        <w:t>The assessment model in Theory of K</w:t>
      </w:r>
      <w:r w:rsidR="007F7E9F" w:rsidRPr="00B735F1">
        <w:rPr>
          <w:rFonts w:ascii="Arial" w:eastAsiaTheme="minorHAnsi" w:hAnsi="Arial" w:cs="Arial"/>
          <w:b/>
          <w:color w:val="595959" w:themeColor="text1" w:themeTint="A6"/>
        </w:rPr>
        <w:t>nowledge (TOK) comprises two components, both of which should be completed within the 100 hours designated for the course.</w:t>
      </w:r>
    </w:p>
    <w:p w14:paraId="38829692" w14:textId="77777777" w:rsidR="007F7E9F" w:rsidRPr="00B735F1" w:rsidRDefault="007F7E9F" w:rsidP="007F7E9F">
      <w:pPr>
        <w:autoSpaceDE w:val="0"/>
        <w:autoSpaceDN w:val="0"/>
        <w:adjustRightInd w:val="0"/>
        <w:rPr>
          <w:rFonts w:ascii="Arial" w:eastAsiaTheme="minorHAnsi" w:hAnsi="Arial" w:cs="Arial"/>
          <w:i/>
          <w:color w:val="595959" w:themeColor="text1" w:themeTint="A6"/>
        </w:rPr>
      </w:pPr>
    </w:p>
    <w:p w14:paraId="04D7221B" w14:textId="77777777" w:rsidR="00B34EBC" w:rsidRPr="00B735F1" w:rsidRDefault="00B34EBC" w:rsidP="00484BDF">
      <w:pPr>
        <w:pStyle w:val="ListParagraph"/>
        <w:numPr>
          <w:ilvl w:val="0"/>
          <w:numId w:val="18"/>
        </w:numPr>
        <w:autoSpaceDE w:val="0"/>
        <w:autoSpaceDN w:val="0"/>
        <w:adjustRightInd w:val="0"/>
        <w:rPr>
          <w:rFonts w:ascii="Arial" w:eastAsiaTheme="minorHAnsi" w:hAnsi="Arial" w:cs="Arial"/>
          <w:b/>
          <w:bCs/>
          <w:color w:val="595959" w:themeColor="text1" w:themeTint="A6"/>
        </w:rPr>
      </w:pPr>
      <w:r w:rsidRPr="00B735F1">
        <w:rPr>
          <w:rFonts w:ascii="Arial" w:eastAsiaTheme="minorHAnsi" w:hAnsi="Arial" w:cs="Arial"/>
          <w:b/>
          <w:bCs/>
          <w:color w:val="595959" w:themeColor="text1" w:themeTint="A6"/>
        </w:rPr>
        <w:lastRenderedPageBreak/>
        <w:t>Part 1</w:t>
      </w:r>
      <w:r w:rsidR="00CF20D3" w:rsidRPr="00B735F1">
        <w:rPr>
          <w:rFonts w:ascii="Arial" w:eastAsiaTheme="minorHAnsi" w:hAnsi="Arial" w:cs="Arial"/>
          <w:b/>
          <w:bCs/>
          <w:color w:val="595959" w:themeColor="text1" w:themeTint="A6"/>
        </w:rPr>
        <w:t>:</w:t>
      </w:r>
      <w:r w:rsidRPr="00B735F1">
        <w:rPr>
          <w:rFonts w:ascii="Arial" w:eastAsiaTheme="minorHAnsi" w:hAnsi="Arial" w:cs="Arial"/>
          <w:b/>
          <w:bCs/>
          <w:color w:val="595959" w:themeColor="text1" w:themeTint="A6"/>
        </w:rPr>
        <w:t xml:space="preserve"> Essay on a prescribed title (67%) </w:t>
      </w:r>
    </w:p>
    <w:p w14:paraId="4C4408BA" w14:textId="77777777" w:rsidR="00D81815" w:rsidRPr="00B735F1" w:rsidRDefault="00B34EBC" w:rsidP="00484BDF">
      <w:pPr>
        <w:autoSpaceDE w:val="0"/>
        <w:autoSpaceDN w:val="0"/>
        <w:adjustRightInd w:val="0"/>
        <w:ind w:left="360"/>
        <w:rPr>
          <w:rFonts w:ascii="Arial" w:eastAsiaTheme="minorHAnsi" w:hAnsi="Arial" w:cs="Arial"/>
          <w:bCs/>
          <w:color w:val="595959" w:themeColor="text1" w:themeTint="A6"/>
        </w:rPr>
      </w:pPr>
      <w:r w:rsidRPr="00B735F1">
        <w:rPr>
          <w:rFonts w:ascii="Arial" w:eastAsiaTheme="minorHAnsi" w:hAnsi="Arial" w:cs="Arial"/>
          <w:bCs/>
          <w:color w:val="595959" w:themeColor="text1" w:themeTint="A6"/>
        </w:rPr>
        <w:t>One essay on a title chosen from a list of six titles prescribed by the IB for each examination session. The prescribed titles will be issu</w:t>
      </w:r>
      <w:r w:rsidR="00CF20D3" w:rsidRPr="00B735F1">
        <w:rPr>
          <w:rFonts w:ascii="Arial" w:eastAsiaTheme="minorHAnsi" w:hAnsi="Arial" w:cs="Arial"/>
          <w:bCs/>
          <w:color w:val="595959" w:themeColor="text1" w:themeTint="A6"/>
        </w:rPr>
        <w:t>ed on the OCC in the September</w:t>
      </w:r>
      <w:r w:rsidRPr="00B735F1">
        <w:rPr>
          <w:rFonts w:ascii="Arial" w:eastAsiaTheme="minorHAnsi" w:hAnsi="Arial" w:cs="Arial"/>
          <w:bCs/>
          <w:color w:val="595959" w:themeColor="text1" w:themeTint="A6"/>
        </w:rPr>
        <w:t xml:space="preserve"> prior to submission for May session </w:t>
      </w:r>
      <w:r w:rsidR="00CF20D3" w:rsidRPr="00B735F1">
        <w:rPr>
          <w:rFonts w:ascii="Arial" w:eastAsiaTheme="minorHAnsi" w:hAnsi="Arial" w:cs="Arial"/>
          <w:bCs/>
          <w:color w:val="595959" w:themeColor="text1" w:themeTint="A6"/>
        </w:rPr>
        <w:t>schools</w:t>
      </w:r>
      <w:r w:rsidRPr="00B735F1">
        <w:rPr>
          <w:rFonts w:ascii="Arial" w:eastAsiaTheme="minorHAnsi" w:hAnsi="Arial" w:cs="Arial"/>
          <w:bCs/>
          <w:color w:val="595959" w:themeColor="text1" w:themeTint="A6"/>
        </w:rPr>
        <w:t>. The maximum length for the essay is 1,600 words. All essays are externally assessed by the IB.</w:t>
      </w:r>
    </w:p>
    <w:p w14:paraId="690F93C5" w14:textId="77777777" w:rsidR="00B34EBC" w:rsidRPr="00B735F1" w:rsidRDefault="00B34EBC" w:rsidP="007F7E9F">
      <w:pPr>
        <w:autoSpaceDE w:val="0"/>
        <w:autoSpaceDN w:val="0"/>
        <w:adjustRightInd w:val="0"/>
        <w:rPr>
          <w:rFonts w:ascii="Arial" w:eastAsiaTheme="minorHAnsi" w:hAnsi="Arial" w:cs="Arial"/>
          <w:b/>
          <w:bCs/>
          <w:color w:val="595959" w:themeColor="text1" w:themeTint="A6"/>
        </w:rPr>
      </w:pPr>
    </w:p>
    <w:p w14:paraId="15A4E25B" w14:textId="77777777" w:rsidR="00B34EBC" w:rsidRPr="00B735F1" w:rsidRDefault="00B34EBC" w:rsidP="00484BDF">
      <w:pPr>
        <w:pStyle w:val="ListParagraph"/>
        <w:numPr>
          <w:ilvl w:val="0"/>
          <w:numId w:val="18"/>
        </w:numPr>
        <w:autoSpaceDE w:val="0"/>
        <w:autoSpaceDN w:val="0"/>
        <w:adjustRightInd w:val="0"/>
        <w:rPr>
          <w:rFonts w:ascii="Arial" w:eastAsiaTheme="minorHAnsi" w:hAnsi="Arial" w:cs="Arial"/>
          <w:b/>
          <w:bCs/>
          <w:color w:val="595959" w:themeColor="text1" w:themeTint="A6"/>
        </w:rPr>
      </w:pPr>
      <w:r w:rsidRPr="00B735F1">
        <w:rPr>
          <w:rFonts w:ascii="Arial" w:eastAsiaTheme="minorHAnsi" w:hAnsi="Arial" w:cs="Arial"/>
          <w:b/>
          <w:bCs/>
          <w:color w:val="595959" w:themeColor="text1" w:themeTint="A6"/>
        </w:rPr>
        <w:t>Part 2</w:t>
      </w:r>
      <w:r w:rsidR="00CF20D3" w:rsidRPr="00B735F1">
        <w:rPr>
          <w:rFonts w:ascii="Arial" w:eastAsiaTheme="minorHAnsi" w:hAnsi="Arial" w:cs="Arial"/>
          <w:b/>
          <w:bCs/>
          <w:color w:val="595959" w:themeColor="text1" w:themeTint="A6"/>
        </w:rPr>
        <w:t>:</w:t>
      </w:r>
      <w:r w:rsidRPr="00B735F1">
        <w:rPr>
          <w:rFonts w:ascii="Arial" w:eastAsiaTheme="minorHAnsi" w:hAnsi="Arial" w:cs="Arial"/>
          <w:b/>
          <w:bCs/>
          <w:color w:val="595959" w:themeColor="text1" w:themeTint="A6"/>
        </w:rPr>
        <w:t xml:space="preserve"> The presentation (33%)</w:t>
      </w:r>
    </w:p>
    <w:p w14:paraId="718C8536" w14:textId="77777777" w:rsidR="00D81815" w:rsidRPr="00B735F1" w:rsidRDefault="00B34EBC" w:rsidP="00484BDF">
      <w:pPr>
        <w:autoSpaceDE w:val="0"/>
        <w:autoSpaceDN w:val="0"/>
        <w:adjustRightInd w:val="0"/>
        <w:ind w:left="360"/>
        <w:rPr>
          <w:rFonts w:ascii="Arial" w:eastAsiaTheme="minorHAnsi" w:hAnsi="Arial" w:cs="Arial"/>
          <w:bCs/>
          <w:color w:val="595959" w:themeColor="text1" w:themeTint="A6"/>
        </w:rPr>
      </w:pPr>
      <w:r w:rsidRPr="00B735F1">
        <w:rPr>
          <w:rFonts w:ascii="Arial" w:eastAsiaTheme="minorHAnsi" w:hAnsi="Arial" w:cs="Arial"/>
          <w:bCs/>
          <w:color w:val="595959" w:themeColor="text1" w:themeTint="A6"/>
        </w:rPr>
        <w:t>One presentation to the c</w:t>
      </w:r>
      <w:r w:rsidR="00CF20D3" w:rsidRPr="00B735F1">
        <w:rPr>
          <w:rFonts w:ascii="Arial" w:eastAsiaTheme="minorHAnsi" w:hAnsi="Arial" w:cs="Arial"/>
          <w:bCs/>
          <w:color w:val="595959" w:themeColor="text1" w:themeTint="A6"/>
        </w:rPr>
        <w:t xml:space="preserve">lass by an individual </w:t>
      </w:r>
      <w:r w:rsidRPr="00B735F1">
        <w:rPr>
          <w:rFonts w:ascii="Arial" w:eastAsiaTheme="minorHAnsi" w:hAnsi="Arial" w:cs="Arial"/>
          <w:bCs/>
          <w:color w:val="595959" w:themeColor="text1" w:themeTint="A6"/>
        </w:rPr>
        <w:t xml:space="preserve">or a group (a maximum of three persons in a group). Approximately 10 minutes per student is allowed for the presentation. One written presentation planning document (TK/PPD) for each student. </w:t>
      </w:r>
    </w:p>
    <w:p w14:paraId="36DF65C0" w14:textId="77777777" w:rsidR="00B34EBC" w:rsidRPr="00B735F1" w:rsidRDefault="00B34EBC" w:rsidP="00D81815">
      <w:pPr>
        <w:autoSpaceDE w:val="0"/>
        <w:autoSpaceDN w:val="0"/>
        <w:adjustRightInd w:val="0"/>
        <w:rPr>
          <w:rFonts w:ascii="Arial" w:eastAsiaTheme="minorHAnsi" w:hAnsi="Arial" w:cs="Arial"/>
          <w:color w:val="595959" w:themeColor="text1" w:themeTint="A6"/>
        </w:rPr>
      </w:pPr>
    </w:p>
    <w:p w14:paraId="334F376A" w14:textId="77777777" w:rsidR="00D81815" w:rsidRPr="00B735F1" w:rsidRDefault="00D81815" w:rsidP="00D81815">
      <w:pPr>
        <w:autoSpaceDE w:val="0"/>
        <w:autoSpaceDN w:val="0"/>
        <w:adjustRightInd w:val="0"/>
        <w:rPr>
          <w:rFonts w:ascii="Arial" w:eastAsiaTheme="minorHAnsi" w:hAnsi="Arial" w:cs="Arial"/>
          <w:color w:val="595959" w:themeColor="text1" w:themeTint="A6"/>
        </w:rPr>
      </w:pPr>
      <w:r w:rsidRPr="00B735F1">
        <w:rPr>
          <w:rFonts w:ascii="Arial" w:eastAsiaTheme="minorHAnsi" w:hAnsi="Arial" w:cs="Arial"/>
          <w:color w:val="595959" w:themeColor="text1" w:themeTint="A6"/>
        </w:rPr>
        <w:t>Note: Although a student may not be taking the class for Diploma requirement purposes, he/she will be expected to participate in any</w:t>
      </w:r>
      <w:r w:rsidR="00B34EBC" w:rsidRPr="00B735F1">
        <w:rPr>
          <w:rFonts w:ascii="Arial" w:eastAsiaTheme="minorHAnsi" w:hAnsi="Arial" w:cs="Arial"/>
          <w:color w:val="595959" w:themeColor="text1" w:themeTint="A6"/>
        </w:rPr>
        <w:t xml:space="preserve"> and all</w:t>
      </w:r>
      <w:r w:rsidRPr="00B735F1">
        <w:rPr>
          <w:rFonts w:ascii="Arial" w:eastAsiaTheme="minorHAnsi" w:hAnsi="Arial" w:cs="Arial"/>
          <w:color w:val="595959" w:themeColor="text1" w:themeTint="A6"/>
        </w:rPr>
        <w:t xml:space="preserve"> activities or assignments that support these two IB requirements. </w:t>
      </w:r>
    </w:p>
    <w:p w14:paraId="010DADFC" w14:textId="77777777" w:rsidR="00E63099" w:rsidRPr="00B735F1" w:rsidRDefault="00E63099" w:rsidP="00F870FF">
      <w:pPr>
        <w:pStyle w:val="NoSpacing"/>
        <w:rPr>
          <w:rFonts w:ascii="Arial" w:hAnsi="Arial" w:cs="Arial"/>
          <w:color w:val="595959" w:themeColor="text1" w:themeTint="A6"/>
          <w:sz w:val="24"/>
          <w:szCs w:val="24"/>
          <w:u w:val="single"/>
        </w:rPr>
      </w:pPr>
    </w:p>
    <w:p w14:paraId="04D8532C" w14:textId="77777777" w:rsidR="004235F2" w:rsidRPr="00B735F1" w:rsidRDefault="004235F2" w:rsidP="00F870FF">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Materials Needed:</w:t>
      </w:r>
    </w:p>
    <w:p w14:paraId="79FB826B" w14:textId="77777777" w:rsidR="004235F2" w:rsidRPr="00B735F1" w:rsidRDefault="004235F2" w:rsidP="00F870FF">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rPr>
        <w:t>Students will be expected to have the following materials every day when they arr</w:t>
      </w:r>
      <w:r w:rsidR="00A34C01" w:rsidRPr="00B735F1">
        <w:rPr>
          <w:rFonts w:ascii="Arial" w:hAnsi="Arial" w:cs="Arial"/>
          <w:color w:val="595959" w:themeColor="text1" w:themeTint="A6"/>
          <w:sz w:val="24"/>
          <w:szCs w:val="24"/>
        </w:rPr>
        <w:t>ive to class:</w:t>
      </w:r>
    </w:p>
    <w:p w14:paraId="40C73A7D" w14:textId="77777777" w:rsidR="004235F2" w:rsidRPr="00B735F1" w:rsidRDefault="004235F2" w:rsidP="00F870FF">
      <w:pPr>
        <w:pStyle w:val="NoSpacing"/>
        <w:numPr>
          <w:ilvl w:val="0"/>
          <w:numId w:val="7"/>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Pens and pencils</w:t>
      </w:r>
    </w:p>
    <w:p w14:paraId="361BB27D" w14:textId="77777777" w:rsidR="004235F2" w:rsidRPr="00B735F1" w:rsidRDefault="004235F2" w:rsidP="00F870FF">
      <w:pPr>
        <w:pStyle w:val="NoSpacing"/>
        <w:numPr>
          <w:ilvl w:val="0"/>
          <w:numId w:val="7"/>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Composition Book</w:t>
      </w:r>
    </w:p>
    <w:p w14:paraId="5F9B4085" w14:textId="77777777" w:rsidR="00A34C01" w:rsidRPr="00B735F1" w:rsidRDefault="00A34C01" w:rsidP="00F870FF">
      <w:pPr>
        <w:pStyle w:val="NoSpacing"/>
        <w:numPr>
          <w:ilvl w:val="0"/>
          <w:numId w:val="7"/>
        </w:numPr>
        <w:rPr>
          <w:rFonts w:ascii="Arial" w:hAnsi="Arial" w:cs="Arial"/>
          <w:color w:val="595959" w:themeColor="text1" w:themeTint="A6"/>
          <w:sz w:val="24"/>
          <w:szCs w:val="24"/>
        </w:rPr>
      </w:pPr>
      <w:proofErr w:type="spellStart"/>
      <w:r w:rsidRPr="00B735F1">
        <w:rPr>
          <w:rFonts w:ascii="Arial" w:hAnsi="Arial" w:cs="Arial"/>
          <w:color w:val="595959" w:themeColor="text1" w:themeTint="A6"/>
          <w:sz w:val="24"/>
          <w:szCs w:val="24"/>
        </w:rPr>
        <w:t>Chromebook</w:t>
      </w:r>
      <w:proofErr w:type="spellEnd"/>
    </w:p>
    <w:p w14:paraId="620729B9" w14:textId="77777777" w:rsidR="00A34C01" w:rsidRPr="00B735F1" w:rsidRDefault="00A34C01" w:rsidP="00F870FF">
      <w:pPr>
        <w:pStyle w:val="NoSpacing"/>
        <w:numPr>
          <w:ilvl w:val="0"/>
          <w:numId w:val="7"/>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An open mind that is excited to learn</w:t>
      </w:r>
    </w:p>
    <w:p w14:paraId="47D87E44" w14:textId="77777777" w:rsidR="004235F2" w:rsidRPr="00B735F1" w:rsidRDefault="004235F2" w:rsidP="00F870FF">
      <w:pPr>
        <w:pStyle w:val="NoSpacing"/>
        <w:rPr>
          <w:rFonts w:ascii="Arial" w:hAnsi="Arial" w:cs="Arial"/>
          <w:color w:val="595959" w:themeColor="text1" w:themeTint="A6"/>
          <w:sz w:val="24"/>
          <w:szCs w:val="24"/>
        </w:rPr>
      </w:pPr>
    </w:p>
    <w:p w14:paraId="5770CB4C" w14:textId="77777777" w:rsidR="004235F2" w:rsidRPr="00B735F1" w:rsidRDefault="004235F2" w:rsidP="00F870FF">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Course Expectations:</w:t>
      </w:r>
    </w:p>
    <w:p w14:paraId="1D33FF39" w14:textId="77777777" w:rsidR="004235F2" w:rsidRPr="00B735F1" w:rsidRDefault="004235F2" w:rsidP="00F870FF">
      <w:pPr>
        <w:pStyle w:val="NoSpacing"/>
        <w:numPr>
          <w:ilvl w:val="0"/>
          <w:numId w:val="9"/>
        </w:numPr>
        <w:rPr>
          <w:rFonts w:ascii="Arial" w:hAnsi="Arial" w:cs="Arial"/>
          <w:color w:val="595959" w:themeColor="text1" w:themeTint="A6"/>
          <w:sz w:val="24"/>
          <w:szCs w:val="24"/>
          <w:lang w:bidi="en-US"/>
        </w:rPr>
      </w:pPr>
      <w:r w:rsidRPr="00B735F1">
        <w:rPr>
          <w:rFonts w:ascii="Arial" w:hAnsi="Arial" w:cs="Arial"/>
          <w:color w:val="595959" w:themeColor="text1" w:themeTint="A6"/>
          <w:sz w:val="24"/>
          <w:szCs w:val="24"/>
          <w:lang w:bidi="en-US"/>
        </w:rPr>
        <w:t xml:space="preserve">Students will be expected to read outside of class. </w:t>
      </w:r>
    </w:p>
    <w:p w14:paraId="6ED2F4A9" w14:textId="77777777" w:rsidR="004235F2" w:rsidRPr="00B735F1" w:rsidRDefault="004235F2" w:rsidP="00F870FF">
      <w:pPr>
        <w:pStyle w:val="NoSpacing"/>
        <w:numPr>
          <w:ilvl w:val="0"/>
          <w:numId w:val="9"/>
        </w:numPr>
        <w:rPr>
          <w:rFonts w:ascii="Arial" w:hAnsi="Arial" w:cs="Arial"/>
          <w:color w:val="595959" w:themeColor="text1" w:themeTint="A6"/>
          <w:sz w:val="24"/>
          <w:szCs w:val="24"/>
          <w:lang w:bidi="en-US"/>
        </w:rPr>
      </w:pPr>
      <w:r w:rsidRPr="00B735F1">
        <w:rPr>
          <w:rFonts w:ascii="Arial" w:hAnsi="Arial" w:cs="Arial"/>
          <w:color w:val="595959" w:themeColor="text1" w:themeTint="A6"/>
          <w:sz w:val="24"/>
          <w:szCs w:val="24"/>
          <w:lang w:bidi="en-US"/>
        </w:rPr>
        <w:t xml:space="preserve">Assessments will be both written and oral, depending on the subject matter being tested. </w:t>
      </w:r>
    </w:p>
    <w:p w14:paraId="2E00F81F" w14:textId="77777777" w:rsidR="004235F2" w:rsidRPr="00B735F1" w:rsidRDefault="004235F2" w:rsidP="00F870FF">
      <w:pPr>
        <w:pStyle w:val="NoSpacing"/>
        <w:numPr>
          <w:ilvl w:val="0"/>
          <w:numId w:val="9"/>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Complete academic honesty is always expected.  Students will adhere to JISD’s policy regarding plagiarism, copying from, or colluding with another student on individual work.</w:t>
      </w:r>
    </w:p>
    <w:p w14:paraId="763B997F" w14:textId="77777777" w:rsidR="004235F2" w:rsidRPr="00B735F1" w:rsidRDefault="004235F2" w:rsidP="00F870FF">
      <w:pPr>
        <w:pStyle w:val="NoSpacing"/>
        <w:numPr>
          <w:ilvl w:val="0"/>
          <w:numId w:val="9"/>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Each student will be expected to follow the characteristic</w:t>
      </w:r>
      <w:r w:rsidR="00DD7804" w:rsidRPr="00B735F1">
        <w:rPr>
          <w:rFonts w:ascii="Arial" w:hAnsi="Arial" w:cs="Arial"/>
          <w:color w:val="595959" w:themeColor="text1" w:themeTint="A6"/>
          <w:sz w:val="24"/>
          <w:szCs w:val="24"/>
        </w:rPr>
        <w:t>s</w:t>
      </w:r>
      <w:r w:rsidRPr="00B735F1">
        <w:rPr>
          <w:rFonts w:ascii="Arial" w:hAnsi="Arial" w:cs="Arial"/>
          <w:color w:val="595959" w:themeColor="text1" w:themeTint="A6"/>
          <w:sz w:val="24"/>
          <w:szCs w:val="24"/>
        </w:rPr>
        <w:t xml:space="preserve"> presented in the IB Learner Profile. </w:t>
      </w:r>
    </w:p>
    <w:p w14:paraId="677C8DFA" w14:textId="77777777" w:rsidR="004235F2" w:rsidRPr="00B735F1" w:rsidRDefault="004235F2" w:rsidP="00F870FF">
      <w:pPr>
        <w:pStyle w:val="NoSpacing"/>
        <w:numPr>
          <w:ilvl w:val="0"/>
          <w:numId w:val="9"/>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All materials must be brought to each class period. </w:t>
      </w:r>
    </w:p>
    <w:p w14:paraId="305F9EF1" w14:textId="77777777" w:rsidR="004235F2" w:rsidRPr="00B735F1" w:rsidRDefault="004235F2" w:rsidP="00F870FF">
      <w:pPr>
        <w:pStyle w:val="NoSpacing"/>
        <w:numPr>
          <w:ilvl w:val="0"/>
          <w:numId w:val="9"/>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School issued IDs should be worn at all times.</w:t>
      </w:r>
    </w:p>
    <w:p w14:paraId="5F614556" w14:textId="77777777" w:rsidR="004235F2" w:rsidRPr="00B735F1" w:rsidRDefault="004235F2" w:rsidP="00F870FF">
      <w:pPr>
        <w:pStyle w:val="NoSpacing"/>
        <w:numPr>
          <w:ilvl w:val="0"/>
          <w:numId w:val="9"/>
        </w:numPr>
        <w:rPr>
          <w:rFonts w:ascii="Arial" w:hAnsi="Arial" w:cs="Arial"/>
          <w:color w:val="595959" w:themeColor="text1" w:themeTint="A6"/>
          <w:sz w:val="24"/>
          <w:szCs w:val="24"/>
        </w:rPr>
      </w:pPr>
      <w:r w:rsidRPr="00B735F1">
        <w:rPr>
          <w:rFonts w:ascii="Arial" w:hAnsi="Arial" w:cs="Arial"/>
          <w:bCs/>
          <w:color w:val="595959" w:themeColor="text1" w:themeTint="A6"/>
          <w:sz w:val="24"/>
          <w:szCs w:val="24"/>
        </w:rPr>
        <w:t>The use of electronic devices is not allowed during the course of the school day, 8:35-4:15.</w:t>
      </w:r>
      <w:r w:rsidRPr="00B735F1">
        <w:rPr>
          <w:rFonts w:ascii="Arial" w:hAnsi="Arial" w:cs="Arial"/>
          <w:color w:val="595959" w:themeColor="text1" w:themeTint="A6"/>
          <w:sz w:val="24"/>
          <w:szCs w:val="24"/>
        </w:rPr>
        <w:t xml:space="preserve">  Parents who need to contact students during school hours should do so through the attendance office.</w:t>
      </w:r>
    </w:p>
    <w:p w14:paraId="31ADE084" w14:textId="77777777" w:rsidR="008C7409" w:rsidRPr="00B735F1" w:rsidRDefault="008C7409" w:rsidP="0079041D">
      <w:pPr>
        <w:rPr>
          <w:rFonts w:ascii="Arial" w:eastAsiaTheme="minorHAnsi" w:hAnsi="Arial" w:cs="Arial"/>
          <w:color w:val="595959" w:themeColor="text1" w:themeTint="A6"/>
        </w:rPr>
      </w:pPr>
    </w:p>
    <w:p w14:paraId="768AED7C" w14:textId="77777777" w:rsidR="0079041D" w:rsidRPr="00B735F1" w:rsidRDefault="0079041D" w:rsidP="0079041D">
      <w:pPr>
        <w:rPr>
          <w:rFonts w:ascii="Arial" w:hAnsi="Arial" w:cs="Arial"/>
          <w:color w:val="595959" w:themeColor="text1" w:themeTint="A6"/>
        </w:rPr>
      </w:pPr>
      <w:r w:rsidRPr="00B735F1">
        <w:rPr>
          <w:rFonts w:ascii="Arial" w:hAnsi="Arial" w:cs="Arial"/>
          <w:color w:val="595959" w:themeColor="text1" w:themeTint="A6"/>
          <w:u w:val="single"/>
        </w:rPr>
        <w:t>Attendance:</w:t>
      </w:r>
      <w:r w:rsidRPr="00B735F1">
        <w:rPr>
          <w:rFonts w:ascii="Arial" w:hAnsi="Arial" w:cs="Arial"/>
          <w:color w:val="595959" w:themeColor="text1" w:themeTint="A6"/>
        </w:rPr>
        <w:t xml:space="preserve"> </w:t>
      </w:r>
    </w:p>
    <w:p w14:paraId="4AC59D77" w14:textId="77777777" w:rsidR="0079041D" w:rsidRPr="00B735F1" w:rsidRDefault="0079041D" w:rsidP="0079041D">
      <w:pPr>
        <w:rPr>
          <w:rFonts w:ascii="Arial" w:hAnsi="Arial" w:cs="Arial"/>
          <w:color w:val="595959" w:themeColor="text1" w:themeTint="A6"/>
        </w:rPr>
      </w:pPr>
      <w:r w:rsidRPr="00B735F1">
        <w:rPr>
          <w:rFonts w:ascii="Arial" w:hAnsi="Arial" w:cs="Arial"/>
          <w:color w:val="595959" w:themeColor="text1" w:themeTint="A6"/>
        </w:rPr>
        <w:t>You should be here, on time, every class period.  Students who are habitually absent or tardy will not d</w:t>
      </w:r>
      <w:r w:rsidR="00484BDF" w:rsidRPr="00B735F1">
        <w:rPr>
          <w:rFonts w:ascii="Arial" w:hAnsi="Arial" w:cs="Arial"/>
          <w:color w:val="595959" w:themeColor="text1" w:themeTint="A6"/>
        </w:rPr>
        <w:t>o well in an IB class</w:t>
      </w:r>
      <w:r w:rsidRPr="00B735F1">
        <w:rPr>
          <w:rFonts w:ascii="Arial" w:hAnsi="Arial" w:cs="Arial"/>
          <w:color w:val="595959" w:themeColor="text1" w:themeTint="A6"/>
        </w:rPr>
        <w:t>.  In the event you are</w:t>
      </w:r>
      <w:r w:rsidR="00484BDF" w:rsidRPr="00B735F1">
        <w:rPr>
          <w:rFonts w:ascii="Arial" w:hAnsi="Arial" w:cs="Arial"/>
          <w:color w:val="595959" w:themeColor="text1" w:themeTint="A6"/>
        </w:rPr>
        <w:t xml:space="preserve"> ill or are on a </w:t>
      </w:r>
      <w:r w:rsidRPr="00B735F1">
        <w:rPr>
          <w:rFonts w:ascii="Arial" w:hAnsi="Arial" w:cs="Arial"/>
          <w:color w:val="595959" w:themeColor="text1" w:themeTint="A6"/>
        </w:rPr>
        <w:t xml:space="preserve">school activity, it is your responsibility to know precisely what you missed and what you need in order to be prepared for the next class period. </w:t>
      </w:r>
      <w:r w:rsidR="00484BDF" w:rsidRPr="00B735F1">
        <w:rPr>
          <w:rFonts w:ascii="Arial" w:hAnsi="Arial" w:cs="Arial"/>
          <w:color w:val="595959" w:themeColor="text1" w:themeTint="A6"/>
        </w:rPr>
        <w:t xml:space="preserve">There are a variety of ways to accomplish this, please come to class prepared.  </w:t>
      </w:r>
    </w:p>
    <w:p w14:paraId="1A36BBF8" w14:textId="77777777" w:rsidR="00F75DFD" w:rsidRPr="00B735F1" w:rsidRDefault="00F75DFD" w:rsidP="0079041D">
      <w:pPr>
        <w:rPr>
          <w:rFonts w:ascii="Arial" w:hAnsi="Arial" w:cs="Arial"/>
          <w:color w:val="595959" w:themeColor="text1" w:themeTint="A6"/>
        </w:rPr>
      </w:pPr>
    </w:p>
    <w:p w14:paraId="40D5D57C" w14:textId="77777777" w:rsidR="00F75DFD" w:rsidRPr="00B735F1" w:rsidRDefault="00F75DFD" w:rsidP="00F75DFD">
      <w:pPr>
        <w:rPr>
          <w:rFonts w:ascii="Arial" w:hAnsi="Arial" w:cs="Arial"/>
          <w:color w:val="595959" w:themeColor="text1" w:themeTint="A6"/>
          <w:u w:val="single"/>
        </w:rPr>
      </w:pPr>
      <w:r w:rsidRPr="00B735F1">
        <w:rPr>
          <w:rFonts w:ascii="Arial" w:hAnsi="Arial" w:cs="Arial"/>
          <w:color w:val="595959" w:themeColor="text1" w:themeTint="A6"/>
          <w:u w:val="single"/>
        </w:rPr>
        <w:lastRenderedPageBreak/>
        <w:t>Grading:</w:t>
      </w:r>
    </w:p>
    <w:p w14:paraId="666BDF52" w14:textId="77777777" w:rsidR="00F75DFD" w:rsidRPr="00B735F1" w:rsidRDefault="00F75DFD" w:rsidP="00F75DFD">
      <w:pPr>
        <w:pStyle w:val="ListParagraph"/>
        <w:numPr>
          <w:ilvl w:val="0"/>
          <w:numId w:val="17"/>
        </w:numPr>
        <w:rPr>
          <w:rFonts w:ascii="Arial" w:hAnsi="Arial" w:cs="Arial"/>
          <w:color w:val="595959" w:themeColor="text1" w:themeTint="A6"/>
        </w:rPr>
      </w:pPr>
      <w:r w:rsidRPr="00B735F1">
        <w:rPr>
          <w:rFonts w:ascii="Arial" w:hAnsi="Arial" w:cs="Arial"/>
          <w:color w:val="595959" w:themeColor="text1" w:themeTint="A6"/>
        </w:rPr>
        <w:t>60% Daily Assignments and Quizzes</w:t>
      </w:r>
    </w:p>
    <w:p w14:paraId="53632E7F" w14:textId="77777777" w:rsidR="00F75DFD" w:rsidRPr="00B735F1" w:rsidRDefault="00F75DFD" w:rsidP="0079041D">
      <w:pPr>
        <w:pStyle w:val="ListParagraph"/>
        <w:numPr>
          <w:ilvl w:val="0"/>
          <w:numId w:val="17"/>
        </w:numPr>
        <w:rPr>
          <w:rFonts w:ascii="Arial" w:hAnsi="Arial" w:cs="Arial"/>
          <w:color w:val="595959" w:themeColor="text1" w:themeTint="A6"/>
        </w:rPr>
      </w:pPr>
      <w:r w:rsidRPr="00B735F1">
        <w:rPr>
          <w:rFonts w:ascii="Arial" w:hAnsi="Arial" w:cs="Arial"/>
          <w:color w:val="595959" w:themeColor="text1" w:themeTint="A6"/>
        </w:rPr>
        <w:t>40% Assessments (tests, projects, etc.)</w:t>
      </w:r>
    </w:p>
    <w:p w14:paraId="1EFB9295" w14:textId="77777777" w:rsidR="00A34C01" w:rsidRPr="00B735F1" w:rsidRDefault="00A34C01" w:rsidP="00A34C01">
      <w:pPr>
        <w:pStyle w:val="ListParagraph"/>
        <w:numPr>
          <w:ilvl w:val="0"/>
          <w:numId w:val="17"/>
        </w:numPr>
        <w:shd w:val="clear" w:color="auto" w:fill="FFFFFF"/>
        <w:rPr>
          <w:rFonts w:ascii="Arial" w:eastAsia="Times New Roman" w:hAnsi="Arial" w:cs="Arial"/>
          <w:color w:val="595959" w:themeColor="text1" w:themeTint="A6"/>
        </w:rPr>
      </w:pPr>
      <w:r w:rsidRPr="00B735F1">
        <w:rPr>
          <w:rFonts w:ascii="Arial" w:eastAsia="Times New Roman" w:hAnsi="Arial" w:cs="Arial"/>
          <w:color w:val="595959" w:themeColor="text1" w:themeTint="A6"/>
        </w:rPr>
        <w:t>From the JISD Secondary Grading and Reporting Handbook:</w:t>
      </w:r>
    </w:p>
    <w:p w14:paraId="34332CCE" w14:textId="77777777" w:rsidR="00A34C01" w:rsidRPr="00B735F1" w:rsidRDefault="00A34C01" w:rsidP="00A34C01">
      <w:pPr>
        <w:pStyle w:val="ListParagraph"/>
        <w:numPr>
          <w:ilvl w:val="1"/>
          <w:numId w:val="17"/>
        </w:numPr>
        <w:shd w:val="clear" w:color="auto" w:fill="FFFFFF"/>
        <w:spacing w:after="240"/>
        <w:rPr>
          <w:rFonts w:ascii="Arial" w:eastAsia="Times New Roman" w:hAnsi="Arial" w:cs="Arial"/>
          <w:color w:val="595959" w:themeColor="text1" w:themeTint="A6"/>
        </w:rPr>
      </w:pPr>
      <w:r w:rsidRPr="00B735F1">
        <w:rPr>
          <w:rFonts w:ascii="Arial" w:eastAsia="Times New Roman" w:hAnsi="Arial" w:cs="Arial"/>
          <w:color w:val="595959" w:themeColor="text1" w:themeTint="A6"/>
        </w:rPr>
        <w:t>“Judson ISD offers a variety of advanced courses designed to enhance and challenge a student’s secondary school experience. For those students who choose to enroll in advanced academic courses, the grading policy could be different. There are higher academic and curricular standards set forth by the programs endorsing the courses. These courses include, but are not limited to, Advanced Placement (AP), Pre-AP, International Baccalaureate (IB), Pre-IB, TAG, Dual Credit, and Honors. The course syllabi will outline the established grading policy for the course.”</w:t>
      </w:r>
    </w:p>
    <w:p w14:paraId="2A4AAA09" w14:textId="77777777" w:rsidR="00A34C01" w:rsidRPr="00B735F1" w:rsidRDefault="00A34C01" w:rsidP="00A34C01">
      <w:pPr>
        <w:pStyle w:val="ListParagraph"/>
        <w:shd w:val="clear" w:color="auto" w:fill="FFFFFF"/>
        <w:rPr>
          <w:rFonts w:ascii="Arial" w:eastAsia="Times New Roman" w:hAnsi="Arial" w:cs="Arial"/>
          <w:color w:val="595959" w:themeColor="text1" w:themeTint="A6"/>
        </w:rPr>
      </w:pPr>
    </w:p>
    <w:p w14:paraId="0D69F4E3" w14:textId="77777777" w:rsidR="00DD7804" w:rsidRPr="00B735F1" w:rsidRDefault="00A34C01" w:rsidP="00A34C01">
      <w:pPr>
        <w:pStyle w:val="ListParagraph"/>
        <w:numPr>
          <w:ilvl w:val="1"/>
          <w:numId w:val="17"/>
        </w:numPr>
        <w:shd w:val="clear" w:color="auto" w:fill="FFFFFF"/>
        <w:rPr>
          <w:rFonts w:ascii="Arial" w:eastAsia="Times New Roman" w:hAnsi="Arial" w:cs="Arial"/>
          <w:color w:val="595959" w:themeColor="text1" w:themeTint="A6"/>
        </w:rPr>
      </w:pPr>
      <w:r w:rsidRPr="00B735F1">
        <w:rPr>
          <w:rFonts w:ascii="Arial" w:eastAsia="Times New Roman" w:hAnsi="Arial" w:cs="Arial"/>
          <w:color w:val="595959" w:themeColor="text1" w:themeTint="A6"/>
        </w:rPr>
        <w:t>IB and Pre-DP courses operate on a grading policy of 60% minor and a 40% major with a three-day late policy. Each day that an assignment is late, the student’s assignment will be reduced by 10% of the final grade. After the third day, it will be recorded as a missing grade (M) and calculated as a zero. The student is encouraged to complete the assignment for skills acquisition and feedback purposes.</w:t>
      </w:r>
    </w:p>
    <w:p w14:paraId="34E4653C" w14:textId="77777777" w:rsidR="00A34C01" w:rsidRPr="00B735F1" w:rsidRDefault="00A34C01" w:rsidP="00A34C01">
      <w:pPr>
        <w:pStyle w:val="ListParagraph"/>
        <w:shd w:val="clear" w:color="auto" w:fill="FFFFFF"/>
        <w:ind w:left="1440"/>
        <w:rPr>
          <w:rFonts w:ascii="Arial" w:eastAsia="Times New Roman" w:hAnsi="Arial" w:cs="Arial"/>
          <w:color w:val="595959" w:themeColor="text1" w:themeTint="A6"/>
        </w:rPr>
      </w:pPr>
    </w:p>
    <w:p w14:paraId="390C6E30" w14:textId="77777777" w:rsidR="00A34C01" w:rsidRPr="00B735F1" w:rsidRDefault="00A34C01" w:rsidP="00DD7804">
      <w:pPr>
        <w:rPr>
          <w:rFonts w:ascii="Arial" w:hAnsi="Arial" w:cs="Arial"/>
          <w:color w:val="595959" w:themeColor="text1" w:themeTint="A6"/>
          <w:u w:val="single"/>
        </w:rPr>
      </w:pPr>
    </w:p>
    <w:p w14:paraId="2CEBF48A" w14:textId="77777777" w:rsidR="00A34C01" w:rsidRPr="00B735F1" w:rsidRDefault="00A34C01" w:rsidP="00DD7804">
      <w:pPr>
        <w:rPr>
          <w:rFonts w:ascii="Arial" w:hAnsi="Arial" w:cs="Arial"/>
          <w:color w:val="595959" w:themeColor="text1" w:themeTint="A6"/>
          <w:u w:val="single"/>
        </w:rPr>
      </w:pPr>
    </w:p>
    <w:p w14:paraId="73112873" w14:textId="77777777" w:rsidR="00A34C01" w:rsidRPr="00B735F1" w:rsidRDefault="00A34C01" w:rsidP="00DD7804">
      <w:pPr>
        <w:rPr>
          <w:rFonts w:ascii="Arial" w:hAnsi="Arial" w:cs="Arial"/>
          <w:color w:val="595959" w:themeColor="text1" w:themeTint="A6"/>
          <w:u w:val="single"/>
        </w:rPr>
      </w:pPr>
    </w:p>
    <w:p w14:paraId="7449A734" w14:textId="77777777" w:rsidR="00A34C01" w:rsidRPr="00B735F1" w:rsidRDefault="00A34C01" w:rsidP="00DD7804">
      <w:pPr>
        <w:rPr>
          <w:rFonts w:ascii="Arial" w:hAnsi="Arial" w:cs="Arial"/>
          <w:color w:val="595959" w:themeColor="text1" w:themeTint="A6"/>
          <w:u w:val="single"/>
        </w:rPr>
      </w:pPr>
    </w:p>
    <w:p w14:paraId="48A07797" w14:textId="77777777" w:rsidR="00A34C01" w:rsidRPr="00B735F1" w:rsidRDefault="00A34C01" w:rsidP="00DD7804">
      <w:pPr>
        <w:rPr>
          <w:rFonts w:ascii="Arial" w:hAnsi="Arial" w:cs="Arial"/>
          <w:color w:val="595959" w:themeColor="text1" w:themeTint="A6"/>
          <w:u w:val="single"/>
        </w:rPr>
      </w:pPr>
    </w:p>
    <w:p w14:paraId="4F18C5E1" w14:textId="77777777" w:rsidR="00DD7804" w:rsidRPr="00B735F1" w:rsidRDefault="00DD7804" w:rsidP="00DD7804">
      <w:pPr>
        <w:rPr>
          <w:rFonts w:ascii="Arial" w:hAnsi="Arial" w:cs="Arial"/>
          <w:color w:val="595959" w:themeColor="text1" w:themeTint="A6"/>
          <w:u w:val="single"/>
        </w:rPr>
      </w:pPr>
      <w:r w:rsidRPr="00B735F1">
        <w:rPr>
          <w:rFonts w:ascii="Arial" w:hAnsi="Arial" w:cs="Arial"/>
          <w:color w:val="595959" w:themeColor="text1" w:themeTint="A6"/>
          <w:u w:val="single"/>
        </w:rPr>
        <w:t>Late Work:</w:t>
      </w:r>
    </w:p>
    <w:p w14:paraId="046C2368" w14:textId="77777777" w:rsidR="00DD7804" w:rsidRPr="00B735F1" w:rsidRDefault="00DD7804" w:rsidP="00DD7804">
      <w:pPr>
        <w:pStyle w:val="ListParagraph"/>
        <w:numPr>
          <w:ilvl w:val="0"/>
          <w:numId w:val="10"/>
        </w:numPr>
        <w:rPr>
          <w:rFonts w:ascii="Arial" w:hAnsi="Arial" w:cs="Arial"/>
          <w:color w:val="595959" w:themeColor="text1" w:themeTint="A6"/>
        </w:rPr>
      </w:pPr>
      <w:r w:rsidRPr="00B735F1">
        <w:rPr>
          <w:rFonts w:ascii="Arial" w:hAnsi="Arial" w:cs="Arial"/>
          <w:color w:val="595959" w:themeColor="text1" w:themeTint="A6"/>
        </w:rPr>
        <w:t>A</w:t>
      </w:r>
      <w:r w:rsidR="008C7409" w:rsidRPr="00B735F1">
        <w:rPr>
          <w:rFonts w:ascii="Arial" w:hAnsi="Arial" w:cs="Arial"/>
          <w:color w:val="595959" w:themeColor="text1" w:themeTint="A6"/>
        </w:rPr>
        <w:t xml:space="preserve">ssignments </w:t>
      </w:r>
      <w:r w:rsidRPr="00B735F1">
        <w:rPr>
          <w:rFonts w:ascii="Arial" w:hAnsi="Arial" w:cs="Arial"/>
          <w:color w:val="595959" w:themeColor="text1" w:themeTint="A6"/>
        </w:rPr>
        <w:t>completed outside of class are expected to be turned in on time.</w:t>
      </w:r>
    </w:p>
    <w:p w14:paraId="4396F804" w14:textId="67ACF2AC" w:rsidR="00DD7804" w:rsidRPr="00B735F1" w:rsidRDefault="00A131CA" w:rsidP="00DD7804">
      <w:pPr>
        <w:pStyle w:val="ListParagraph"/>
        <w:numPr>
          <w:ilvl w:val="0"/>
          <w:numId w:val="10"/>
        </w:numPr>
        <w:rPr>
          <w:rFonts w:ascii="Arial" w:hAnsi="Arial" w:cs="Arial"/>
          <w:b/>
          <w:color w:val="595959" w:themeColor="text1" w:themeTint="A6"/>
        </w:rPr>
      </w:pPr>
      <w:r w:rsidRPr="00B735F1">
        <w:rPr>
          <w:rFonts w:ascii="Arial" w:hAnsi="Arial" w:cs="Arial"/>
          <w:b/>
          <w:color w:val="595959" w:themeColor="text1" w:themeTint="A6"/>
        </w:rPr>
        <w:t>As per the recent district mandate, students shall receive 5 days to complete make-up assignments and shall thereafter have deducted from said assignments 10 points down to the grade of 60.</w:t>
      </w:r>
    </w:p>
    <w:p w14:paraId="03EF5697" w14:textId="77777777" w:rsidR="00DD7804" w:rsidRPr="00B735F1" w:rsidRDefault="00DD7804" w:rsidP="00DD7804">
      <w:pPr>
        <w:rPr>
          <w:rFonts w:ascii="Arial" w:hAnsi="Arial" w:cs="Arial"/>
          <w:color w:val="595959" w:themeColor="text1" w:themeTint="A6"/>
          <w:u w:val="single"/>
        </w:rPr>
      </w:pPr>
      <w:r w:rsidRPr="00B735F1">
        <w:rPr>
          <w:rFonts w:ascii="Arial" w:hAnsi="Arial" w:cs="Arial"/>
          <w:color w:val="595959" w:themeColor="text1" w:themeTint="A6"/>
          <w:u w:val="single"/>
        </w:rPr>
        <w:t>Retake/Retest:</w:t>
      </w:r>
    </w:p>
    <w:p w14:paraId="0FD98825" w14:textId="77777777" w:rsidR="00DD7804" w:rsidRPr="00B735F1" w:rsidRDefault="00DD7804" w:rsidP="00DD7804">
      <w:pPr>
        <w:pStyle w:val="ListParagraph"/>
        <w:numPr>
          <w:ilvl w:val="0"/>
          <w:numId w:val="11"/>
        </w:numPr>
        <w:rPr>
          <w:rFonts w:ascii="Arial" w:hAnsi="Arial" w:cs="Arial"/>
          <w:color w:val="595959" w:themeColor="text1" w:themeTint="A6"/>
        </w:rPr>
      </w:pPr>
      <w:r w:rsidRPr="00B735F1">
        <w:rPr>
          <w:rFonts w:ascii="Arial" w:hAnsi="Arial" w:cs="Arial"/>
          <w:color w:val="595959" w:themeColor="text1" w:themeTint="A6"/>
        </w:rPr>
        <w:t xml:space="preserve">Students who wish to retake an assessment or redo an assignment </w:t>
      </w:r>
      <w:r w:rsidR="00A34C01" w:rsidRPr="00B735F1">
        <w:rPr>
          <w:rFonts w:ascii="Arial" w:hAnsi="Arial" w:cs="Arial"/>
          <w:color w:val="595959" w:themeColor="text1" w:themeTint="A6"/>
        </w:rPr>
        <w:t xml:space="preserve">(not all assessment pieces will be offered the opportunity to be retaken) </w:t>
      </w:r>
      <w:r w:rsidRPr="00B735F1">
        <w:rPr>
          <w:rFonts w:ascii="Arial" w:hAnsi="Arial" w:cs="Arial"/>
          <w:color w:val="595959" w:themeColor="text1" w:themeTint="A6"/>
        </w:rPr>
        <w:t>must make arrangem</w:t>
      </w:r>
      <w:r w:rsidR="00A34C01" w:rsidRPr="00B735F1">
        <w:rPr>
          <w:rFonts w:ascii="Arial" w:hAnsi="Arial" w:cs="Arial"/>
          <w:color w:val="595959" w:themeColor="text1" w:themeTint="A6"/>
        </w:rPr>
        <w:t>ents to complete the retake</w:t>
      </w:r>
      <w:r w:rsidRPr="00B735F1">
        <w:rPr>
          <w:rFonts w:ascii="Arial" w:hAnsi="Arial" w:cs="Arial"/>
          <w:color w:val="595959" w:themeColor="text1" w:themeTint="A6"/>
        </w:rPr>
        <w:t xml:space="preserve"> within 5 school days of receiving the grade on the original assessment or assignment.</w:t>
      </w:r>
    </w:p>
    <w:p w14:paraId="2748AA24" w14:textId="77777777" w:rsidR="00DD7804" w:rsidRPr="00B735F1" w:rsidRDefault="00DD7804" w:rsidP="00DD7804">
      <w:pPr>
        <w:pStyle w:val="ListParagraph"/>
        <w:numPr>
          <w:ilvl w:val="0"/>
          <w:numId w:val="11"/>
        </w:numPr>
        <w:rPr>
          <w:rFonts w:ascii="Arial" w:hAnsi="Arial" w:cs="Arial"/>
          <w:color w:val="595959" w:themeColor="text1" w:themeTint="A6"/>
        </w:rPr>
      </w:pPr>
      <w:r w:rsidRPr="00B735F1">
        <w:rPr>
          <w:rFonts w:ascii="Arial" w:hAnsi="Arial" w:cs="Arial"/>
          <w:color w:val="595959" w:themeColor="text1" w:themeTint="A6"/>
        </w:rPr>
        <w:t>Teachers may require students to attend tutoring</w:t>
      </w:r>
      <w:r w:rsidR="00484BDF" w:rsidRPr="00B735F1">
        <w:rPr>
          <w:rFonts w:ascii="Arial" w:hAnsi="Arial" w:cs="Arial"/>
          <w:color w:val="595959" w:themeColor="text1" w:themeTint="A6"/>
        </w:rPr>
        <w:t>, retake assessments and/or</w:t>
      </w:r>
      <w:r w:rsidRPr="00B735F1">
        <w:rPr>
          <w:rFonts w:ascii="Arial" w:hAnsi="Arial" w:cs="Arial"/>
          <w:color w:val="595959" w:themeColor="text1" w:themeTint="A6"/>
        </w:rPr>
        <w:t xml:space="preserve"> redo assignments during regularly schedule</w:t>
      </w:r>
      <w:r w:rsidR="00484BDF" w:rsidRPr="00B735F1">
        <w:rPr>
          <w:rFonts w:ascii="Arial" w:hAnsi="Arial" w:cs="Arial"/>
          <w:color w:val="595959" w:themeColor="text1" w:themeTint="A6"/>
        </w:rPr>
        <w:t>d tutoring</w:t>
      </w:r>
      <w:r w:rsidRPr="00B735F1">
        <w:rPr>
          <w:rFonts w:ascii="Arial" w:hAnsi="Arial" w:cs="Arial"/>
          <w:color w:val="595959" w:themeColor="text1" w:themeTint="A6"/>
        </w:rPr>
        <w:t>.</w:t>
      </w:r>
    </w:p>
    <w:p w14:paraId="02828EEA" w14:textId="1B783E24" w:rsidR="00484BDF" w:rsidRPr="00B735F1" w:rsidRDefault="00A131CA" w:rsidP="00DD7804">
      <w:pPr>
        <w:rPr>
          <w:rFonts w:ascii="Arial" w:hAnsi="Arial" w:cs="Arial"/>
          <w:color w:val="595959" w:themeColor="text1" w:themeTint="A6"/>
          <w:u w:val="single"/>
        </w:rPr>
      </w:pPr>
      <w:r w:rsidRPr="00B735F1">
        <w:rPr>
          <w:rFonts w:ascii="Arial" w:hAnsi="Arial" w:cs="Arial"/>
          <w:color w:val="595959" w:themeColor="text1" w:themeTint="A6"/>
          <w:u w:val="single"/>
        </w:rPr>
        <w:t>Technology</w:t>
      </w:r>
      <w:r w:rsidR="005D0B8B" w:rsidRPr="00B735F1">
        <w:rPr>
          <w:rFonts w:ascii="Arial" w:hAnsi="Arial" w:cs="Arial"/>
          <w:color w:val="595959" w:themeColor="text1" w:themeTint="A6"/>
          <w:u w:val="single"/>
        </w:rPr>
        <w:t>:</w:t>
      </w:r>
    </w:p>
    <w:p w14:paraId="70E6A7B1" w14:textId="72609B79" w:rsidR="00A131CA" w:rsidRPr="00B735F1" w:rsidRDefault="00A131CA" w:rsidP="00A131CA">
      <w:pPr>
        <w:pStyle w:val="ListParagraph"/>
        <w:numPr>
          <w:ilvl w:val="0"/>
          <w:numId w:val="19"/>
        </w:numPr>
        <w:rPr>
          <w:rFonts w:ascii="Arial" w:hAnsi="Arial" w:cs="Arial"/>
          <w:b/>
          <w:color w:val="595959" w:themeColor="text1" w:themeTint="A6"/>
        </w:rPr>
      </w:pPr>
      <w:r w:rsidRPr="00B735F1">
        <w:rPr>
          <w:rFonts w:ascii="Arial" w:hAnsi="Arial" w:cs="Arial"/>
          <w:b/>
          <w:color w:val="595959" w:themeColor="text1" w:themeTint="A6"/>
        </w:rPr>
        <w:t xml:space="preserve">Any student observed using </w:t>
      </w:r>
      <w:proofErr w:type="spellStart"/>
      <w:r w:rsidRPr="00B735F1">
        <w:rPr>
          <w:rFonts w:ascii="Arial" w:hAnsi="Arial" w:cs="Arial"/>
          <w:b/>
          <w:color w:val="595959" w:themeColor="text1" w:themeTint="A6"/>
        </w:rPr>
        <w:t>Chromebooks</w:t>
      </w:r>
      <w:proofErr w:type="spellEnd"/>
      <w:r w:rsidRPr="00B735F1">
        <w:rPr>
          <w:rFonts w:ascii="Arial" w:hAnsi="Arial" w:cs="Arial"/>
          <w:b/>
          <w:color w:val="595959" w:themeColor="text1" w:themeTint="A6"/>
        </w:rPr>
        <w:t xml:space="preserve"> in an unacceptable manner—say, watching movies, cooking show, music videos, or naughty materials of any sort—shall have said </w:t>
      </w:r>
      <w:proofErr w:type="spellStart"/>
      <w:r w:rsidRPr="00B735F1">
        <w:rPr>
          <w:rFonts w:ascii="Arial" w:hAnsi="Arial" w:cs="Arial"/>
          <w:b/>
          <w:color w:val="595959" w:themeColor="text1" w:themeTint="A6"/>
        </w:rPr>
        <w:t>Chromebook</w:t>
      </w:r>
      <w:proofErr w:type="spellEnd"/>
      <w:r w:rsidRPr="00B735F1">
        <w:rPr>
          <w:rFonts w:ascii="Arial" w:hAnsi="Arial" w:cs="Arial"/>
          <w:b/>
          <w:color w:val="595959" w:themeColor="text1" w:themeTint="A6"/>
        </w:rPr>
        <w:t xml:space="preserve"> confiscated forthwith and Mr. Mach shall contact that said students parent(s).</w:t>
      </w:r>
    </w:p>
    <w:p w14:paraId="65B14E7E" w14:textId="77777777" w:rsidR="00DD7804" w:rsidRPr="00B735F1" w:rsidRDefault="00DD7804" w:rsidP="00DD7804">
      <w:pPr>
        <w:rPr>
          <w:rFonts w:ascii="Arial" w:hAnsi="Arial" w:cs="Arial"/>
          <w:color w:val="595959" w:themeColor="text1" w:themeTint="A6"/>
          <w:u w:val="single"/>
        </w:rPr>
      </w:pPr>
      <w:r w:rsidRPr="00B735F1">
        <w:rPr>
          <w:rFonts w:ascii="Arial" w:hAnsi="Arial" w:cs="Arial"/>
          <w:color w:val="595959" w:themeColor="text1" w:themeTint="A6"/>
          <w:u w:val="single"/>
        </w:rPr>
        <w:t>Grades per week:</w:t>
      </w:r>
    </w:p>
    <w:p w14:paraId="5E1D2D69" w14:textId="1B941AF2" w:rsidR="00DD7804" w:rsidRPr="00B735F1" w:rsidRDefault="00A34C01" w:rsidP="00DD7804">
      <w:pPr>
        <w:pStyle w:val="ListParagraph"/>
        <w:numPr>
          <w:ilvl w:val="0"/>
          <w:numId w:val="12"/>
        </w:numPr>
        <w:rPr>
          <w:rFonts w:ascii="Arial" w:hAnsi="Arial" w:cs="Arial"/>
          <w:color w:val="595959" w:themeColor="text1" w:themeTint="A6"/>
        </w:rPr>
      </w:pPr>
      <w:r w:rsidRPr="00B735F1">
        <w:rPr>
          <w:rFonts w:ascii="Arial" w:hAnsi="Arial" w:cs="Arial"/>
          <w:color w:val="595959" w:themeColor="text1" w:themeTint="A6"/>
        </w:rPr>
        <w:t>On average, s</w:t>
      </w:r>
      <w:r w:rsidR="00DD7804" w:rsidRPr="00B735F1">
        <w:rPr>
          <w:rFonts w:ascii="Arial" w:hAnsi="Arial" w:cs="Arial"/>
          <w:color w:val="595959" w:themeColor="text1" w:themeTint="A6"/>
        </w:rPr>
        <w:t>tudents will receive at least two grades per week</w:t>
      </w:r>
      <w:r w:rsidR="00A131CA" w:rsidRPr="00B735F1">
        <w:rPr>
          <w:rFonts w:ascii="Arial" w:hAnsi="Arial" w:cs="Arial"/>
          <w:color w:val="595959" w:themeColor="text1" w:themeTint="A6"/>
        </w:rPr>
        <w:t>. Students will receive feedback for each assignment.</w:t>
      </w:r>
    </w:p>
    <w:p w14:paraId="1BDA69B1" w14:textId="5A6979F3" w:rsidR="00A131CA" w:rsidRPr="00B735F1" w:rsidRDefault="00A131CA" w:rsidP="00A131CA">
      <w:pPr>
        <w:rPr>
          <w:rFonts w:ascii="Arial" w:hAnsi="Arial" w:cs="Arial"/>
          <w:color w:val="595959" w:themeColor="text1" w:themeTint="A6"/>
          <w:u w:val="single"/>
        </w:rPr>
      </w:pPr>
      <w:r w:rsidRPr="00B735F1">
        <w:rPr>
          <w:rFonts w:ascii="Arial" w:hAnsi="Arial" w:cs="Arial"/>
          <w:color w:val="595959" w:themeColor="text1" w:themeTint="A6"/>
          <w:u w:val="single"/>
        </w:rPr>
        <w:lastRenderedPageBreak/>
        <w:t>Bi-monthly News Letter for Parents</w:t>
      </w:r>
      <w:r w:rsidR="005D0B8B" w:rsidRPr="00B735F1">
        <w:rPr>
          <w:rFonts w:ascii="Arial" w:hAnsi="Arial" w:cs="Arial"/>
          <w:color w:val="595959" w:themeColor="text1" w:themeTint="A6"/>
          <w:u w:val="single"/>
        </w:rPr>
        <w:t>:</w:t>
      </w:r>
    </w:p>
    <w:p w14:paraId="5C8B0381" w14:textId="20147957" w:rsidR="00A131CA" w:rsidRPr="00B735F1" w:rsidRDefault="005D0B8B" w:rsidP="00A131CA">
      <w:pPr>
        <w:pStyle w:val="ListParagraph"/>
        <w:numPr>
          <w:ilvl w:val="0"/>
          <w:numId w:val="12"/>
        </w:numPr>
        <w:rPr>
          <w:rFonts w:ascii="Arial" w:hAnsi="Arial" w:cs="Arial"/>
          <w:color w:val="595959" w:themeColor="text1" w:themeTint="A6"/>
        </w:rPr>
      </w:pPr>
      <w:r w:rsidRPr="00B735F1">
        <w:rPr>
          <w:rFonts w:ascii="Arial" w:hAnsi="Arial" w:cs="Arial"/>
          <w:color w:val="595959" w:themeColor="text1" w:themeTint="A6"/>
        </w:rPr>
        <w:t>A general course update will be available for parents (and students).</w:t>
      </w:r>
    </w:p>
    <w:p w14:paraId="48F17354" w14:textId="77777777" w:rsidR="00F870FF" w:rsidRPr="00B735F1" w:rsidRDefault="004235F2" w:rsidP="00F870FF">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 xml:space="preserve">Tutoring: </w:t>
      </w:r>
    </w:p>
    <w:p w14:paraId="71E22704" w14:textId="44C5D2C9" w:rsidR="004235F2" w:rsidRPr="00B735F1" w:rsidRDefault="005D0B8B" w:rsidP="005D0B8B">
      <w:pPr>
        <w:pStyle w:val="NoSpacing"/>
        <w:numPr>
          <w:ilvl w:val="0"/>
          <w:numId w:val="1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T</w:t>
      </w:r>
      <w:r w:rsidR="004235F2" w:rsidRPr="00B735F1">
        <w:rPr>
          <w:rFonts w:ascii="Arial" w:hAnsi="Arial" w:cs="Arial"/>
          <w:color w:val="595959" w:themeColor="text1" w:themeTint="A6"/>
          <w:sz w:val="24"/>
          <w:szCs w:val="24"/>
        </w:rPr>
        <w:t xml:space="preserve">utoring is available Tuesday and Thursday afternoons from </w:t>
      </w:r>
      <w:r w:rsidRPr="00B735F1">
        <w:rPr>
          <w:rFonts w:ascii="Arial" w:hAnsi="Arial" w:cs="Arial"/>
          <w:color w:val="595959" w:themeColor="text1" w:themeTint="A6"/>
          <w:sz w:val="24"/>
          <w:szCs w:val="24"/>
        </w:rPr>
        <w:t xml:space="preserve">2:30 – 3:30. </w:t>
      </w:r>
    </w:p>
    <w:p w14:paraId="74343E83" w14:textId="6EF49CE7" w:rsidR="005D0B8B" w:rsidRPr="00B735F1" w:rsidRDefault="005D0B8B" w:rsidP="00F870FF">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Cell Phones:</w:t>
      </w:r>
    </w:p>
    <w:p w14:paraId="3CB2FCFD" w14:textId="77777777" w:rsidR="005D0B8B" w:rsidRPr="00B735F1" w:rsidRDefault="005D0B8B" w:rsidP="005D0B8B">
      <w:pPr>
        <w:pStyle w:val="NoSpacing"/>
        <w:numPr>
          <w:ilvl w:val="0"/>
          <w:numId w:val="12"/>
        </w:numPr>
        <w:rPr>
          <w:rFonts w:ascii="Arial" w:hAnsi="Arial" w:cs="Arial"/>
          <w:color w:val="595959" w:themeColor="text1" w:themeTint="A6"/>
          <w:sz w:val="24"/>
          <w:szCs w:val="24"/>
        </w:rPr>
      </w:pPr>
      <w:r w:rsidRPr="00B735F1">
        <w:rPr>
          <w:rFonts w:ascii="Arial" w:hAnsi="Arial" w:cs="Arial"/>
          <w:b/>
          <w:bCs/>
          <w:color w:val="595959" w:themeColor="text1" w:themeTint="A6"/>
          <w:sz w:val="24"/>
          <w:szCs w:val="24"/>
        </w:rPr>
        <w:t>PHONES ARE PERMITTED DURING TRANSTION AND LUNCH, BUT NOT IN CLASSROOMS. THIS INCLUDES CHARGING PHONES IN THE CLASSROOM</w:t>
      </w:r>
    </w:p>
    <w:p w14:paraId="47A9467A" w14:textId="77777777" w:rsidR="005D0B8B" w:rsidRPr="00B735F1" w:rsidRDefault="005D0B8B" w:rsidP="005D0B8B">
      <w:pPr>
        <w:pStyle w:val="NoSpacing"/>
        <w:numPr>
          <w:ilvl w:val="0"/>
          <w:numId w:val="1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At the start of class, students will be reminded to turn phones OFF and put them away. </w:t>
      </w:r>
    </w:p>
    <w:p w14:paraId="54A7BB5D" w14:textId="5648EF47" w:rsidR="006F7573" w:rsidRPr="00B735F1" w:rsidRDefault="005D0B8B" w:rsidP="005D0B8B">
      <w:pPr>
        <w:pStyle w:val="NoSpacing"/>
        <w:numPr>
          <w:ilvl w:val="0"/>
          <w:numId w:val="1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If a student is observed using a phone, a final verbal</w:t>
      </w:r>
      <w:r w:rsidR="006F634A" w:rsidRPr="00B735F1">
        <w:rPr>
          <w:rFonts w:ascii="Arial" w:hAnsi="Arial" w:cs="Arial"/>
          <w:color w:val="595959" w:themeColor="text1" w:themeTint="A6"/>
          <w:sz w:val="24"/>
          <w:szCs w:val="24"/>
        </w:rPr>
        <w:t xml:space="preserve"> </w:t>
      </w:r>
      <w:r w:rsidRPr="00B735F1">
        <w:rPr>
          <w:rFonts w:ascii="Arial" w:hAnsi="Arial" w:cs="Arial"/>
          <w:color w:val="595959" w:themeColor="text1" w:themeTint="A6"/>
          <w:sz w:val="24"/>
          <w:szCs w:val="24"/>
        </w:rPr>
        <w:t>reminder will be given.</w:t>
      </w:r>
    </w:p>
    <w:p w14:paraId="78FC1E2B" w14:textId="03296231" w:rsidR="005D0B8B" w:rsidRPr="00B735F1" w:rsidRDefault="005D0B8B" w:rsidP="001E79E4">
      <w:pPr>
        <w:pStyle w:val="NoSpacing"/>
        <w:numPr>
          <w:ilvl w:val="0"/>
          <w:numId w:val="21"/>
        </w:numPr>
        <w:rPr>
          <w:rFonts w:ascii="Arial" w:hAnsi="Arial" w:cs="Arial"/>
          <w:color w:val="595959" w:themeColor="text1" w:themeTint="A6"/>
          <w:sz w:val="24"/>
          <w:szCs w:val="24"/>
        </w:rPr>
      </w:pPr>
      <w:r w:rsidRPr="00B735F1">
        <w:rPr>
          <w:rFonts w:ascii="Arial" w:hAnsi="Arial" w:cs="Arial"/>
          <w:b/>
          <w:bCs/>
          <w:color w:val="595959" w:themeColor="text1" w:themeTint="A6"/>
          <w:sz w:val="24"/>
          <w:szCs w:val="24"/>
        </w:rPr>
        <w:t xml:space="preserve">If the phone come out again, the student will be given the opportunity to put the device in a </w:t>
      </w:r>
      <w:r w:rsidR="006F634A" w:rsidRPr="00B735F1">
        <w:rPr>
          <w:rFonts w:ascii="Arial" w:hAnsi="Arial" w:cs="Arial"/>
          <w:b/>
          <w:bCs/>
          <w:color w:val="595959" w:themeColor="text1" w:themeTint="A6"/>
          <w:sz w:val="24"/>
          <w:szCs w:val="24"/>
        </w:rPr>
        <w:t>brown bag</w:t>
      </w:r>
      <w:r w:rsidRPr="00B735F1">
        <w:rPr>
          <w:rFonts w:ascii="Arial" w:hAnsi="Arial" w:cs="Arial"/>
          <w:b/>
          <w:bCs/>
          <w:color w:val="595959" w:themeColor="text1" w:themeTint="A6"/>
          <w:sz w:val="24"/>
          <w:szCs w:val="24"/>
        </w:rPr>
        <w:t xml:space="preserve"> (which will be stapled closed)—</w:t>
      </w:r>
      <w:r w:rsidRPr="00B735F1">
        <w:rPr>
          <w:rFonts w:ascii="Arial" w:hAnsi="Arial" w:cs="Arial"/>
          <w:i/>
          <w:iCs/>
          <w:color w:val="595959" w:themeColor="text1" w:themeTint="A6"/>
          <w:sz w:val="24"/>
          <w:szCs w:val="24"/>
        </w:rPr>
        <w:t xml:space="preserve">If student puts their phone in the bag and it remains there for the class period, the incident will be documented as a “classroom intervention” but will NOT than an office referral. </w:t>
      </w:r>
    </w:p>
    <w:p w14:paraId="1FFD751D" w14:textId="2E34E1E9" w:rsidR="006F7573" w:rsidRPr="00B735F1" w:rsidRDefault="006F634A" w:rsidP="001E79E4">
      <w:pPr>
        <w:pStyle w:val="NoSpacing"/>
        <w:numPr>
          <w:ilvl w:val="0"/>
          <w:numId w:val="21"/>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If </w:t>
      </w:r>
      <w:r w:rsidR="005D0B8B" w:rsidRPr="00B735F1">
        <w:rPr>
          <w:rFonts w:ascii="Arial" w:hAnsi="Arial" w:cs="Arial"/>
          <w:color w:val="595959" w:themeColor="text1" w:themeTint="A6"/>
          <w:sz w:val="24"/>
          <w:szCs w:val="24"/>
        </w:rPr>
        <w:t xml:space="preserve">the </w:t>
      </w:r>
      <w:r w:rsidRPr="00B735F1">
        <w:rPr>
          <w:rFonts w:ascii="Arial" w:hAnsi="Arial" w:cs="Arial"/>
          <w:color w:val="595959" w:themeColor="text1" w:themeTint="A6"/>
          <w:sz w:val="24"/>
          <w:szCs w:val="24"/>
        </w:rPr>
        <w:t xml:space="preserve">phone is removed from </w:t>
      </w:r>
      <w:r w:rsidR="005D0B8B" w:rsidRPr="00B735F1">
        <w:rPr>
          <w:rFonts w:ascii="Arial" w:hAnsi="Arial" w:cs="Arial"/>
          <w:color w:val="595959" w:themeColor="text1" w:themeTint="A6"/>
          <w:sz w:val="24"/>
          <w:szCs w:val="24"/>
        </w:rPr>
        <w:t xml:space="preserve">the </w:t>
      </w:r>
      <w:r w:rsidRPr="00B735F1">
        <w:rPr>
          <w:rFonts w:ascii="Arial" w:hAnsi="Arial" w:cs="Arial"/>
          <w:color w:val="595959" w:themeColor="text1" w:themeTint="A6"/>
          <w:sz w:val="24"/>
          <w:szCs w:val="24"/>
        </w:rPr>
        <w:t xml:space="preserve">bag before the end of class, </w:t>
      </w:r>
      <w:r w:rsidR="005D0B8B" w:rsidRPr="00B735F1">
        <w:rPr>
          <w:rFonts w:ascii="Arial" w:hAnsi="Arial" w:cs="Arial"/>
          <w:color w:val="595959" w:themeColor="text1" w:themeTint="A6"/>
          <w:sz w:val="24"/>
          <w:szCs w:val="24"/>
        </w:rPr>
        <w:t>a referral will be created</w:t>
      </w:r>
      <w:r w:rsidRPr="00B735F1">
        <w:rPr>
          <w:rFonts w:ascii="Arial" w:hAnsi="Arial" w:cs="Arial"/>
          <w:color w:val="595959" w:themeColor="text1" w:themeTint="A6"/>
          <w:sz w:val="24"/>
          <w:szCs w:val="24"/>
        </w:rPr>
        <w:t xml:space="preserve"> for insubordination</w:t>
      </w:r>
      <w:r w:rsidR="005D0B8B" w:rsidRPr="00B735F1">
        <w:rPr>
          <w:rFonts w:ascii="Arial" w:hAnsi="Arial" w:cs="Arial"/>
          <w:color w:val="595959" w:themeColor="text1" w:themeTint="A6"/>
          <w:sz w:val="24"/>
          <w:szCs w:val="24"/>
        </w:rPr>
        <w:t>; the student can STILL return the phone to the brown bag, and remain in class.</w:t>
      </w:r>
    </w:p>
    <w:p w14:paraId="59828D02" w14:textId="4B1D08E7" w:rsidR="006F7573" w:rsidRPr="00B735F1" w:rsidRDefault="006F634A" w:rsidP="005D0B8B">
      <w:pPr>
        <w:pStyle w:val="NoSpacing"/>
        <w:numPr>
          <w:ilvl w:val="0"/>
          <w:numId w:val="21"/>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If </w:t>
      </w:r>
      <w:r w:rsidR="005D0B8B" w:rsidRPr="00B735F1">
        <w:rPr>
          <w:rFonts w:ascii="Arial" w:hAnsi="Arial" w:cs="Arial"/>
          <w:color w:val="595959" w:themeColor="text1" w:themeTint="A6"/>
          <w:sz w:val="24"/>
          <w:szCs w:val="24"/>
        </w:rPr>
        <w:t xml:space="preserve">said </w:t>
      </w:r>
      <w:r w:rsidRPr="00B735F1">
        <w:rPr>
          <w:rFonts w:ascii="Arial" w:hAnsi="Arial" w:cs="Arial"/>
          <w:color w:val="595959" w:themeColor="text1" w:themeTint="A6"/>
          <w:sz w:val="24"/>
          <w:szCs w:val="24"/>
        </w:rPr>
        <w:t>st</w:t>
      </w:r>
      <w:r w:rsidR="005D0B8B" w:rsidRPr="00B735F1">
        <w:rPr>
          <w:rFonts w:ascii="Arial" w:hAnsi="Arial" w:cs="Arial"/>
          <w:color w:val="595959" w:themeColor="text1" w:themeTint="A6"/>
          <w:sz w:val="24"/>
          <w:szCs w:val="24"/>
        </w:rPr>
        <w:t>udent refuses step 2 or step 3 he or she will be escorted out of class by a BMT</w:t>
      </w:r>
      <w:r w:rsidRPr="00B735F1">
        <w:rPr>
          <w:rFonts w:ascii="Arial" w:hAnsi="Arial" w:cs="Arial"/>
          <w:color w:val="595959" w:themeColor="text1" w:themeTint="A6"/>
          <w:sz w:val="24"/>
          <w:szCs w:val="24"/>
        </w:rPr>
        <w:t xml:space="preserve"> and </w:t>
      </w:r>
      <w:r w:rsidR="005D0B8B" w:rsidRPr="00B735F1">
        <w:rPr>
          <w:rFonts w:ascii="Arial" w:hAnsi="Arial" w:cs="Arial"/>
          <w:color w:val="595959" w:themeColor="text1" w:themeTint="A6"/>
          <w:sz w:val="24"/>
          <w:szCs w:val="24"/>
        </w:rPr>
        <w:t xml:space="preserve">an additional </w:t>
      </w:r>
      <w:r w:rsidRPr="00B735F1">
        <w:rPr>
          <w:rFonts w:ascii="Arial" w:hAnsi="Arial" w:cs="Arial"/>
          <w:color w:val="595959" w:themeColor="text1" w:themeTint="A6"/>
          <w:sz w:val="24"/>
          <w:szCs w:val="24"/>
        </w:rPr>
        <w:t xml:space="preserve">referral </w:t>
      </w:r>
      <w:r w:rsidR="005D0B8B" w:rsidRPr="00B735F1">
        <w:rPr>
          <w:rFonts w:ascii="Arial" w:hAnsi="Arial" w:cs="Arial"/>
          <w:color w:val="595959" w:themeColor="text1" w:themeTint="A6"/>
          <w:sz w:val="24"/>
          <w:szCs w:val="24"/>
        </w:rPr>
        <w:t>will be created</w:t>
      </w:r>
      <w:r w:rsidRPr="00B735F1">
        <w:rPr>
          <w:rFonts w:ascii="Arial" w:hAnsi="Arial" w:cs="Arial"/>
          <w:color w:val="595959" w:themeColor="text1" w:themeTint="A6"/>
          <w:sz w:val="24"/>
          <w:szCs w:val="24"/>
        </w:rPr>
        <w:t xml:space="preserve"> for insubordination. </w:t>
      </w:r>
    </w:p>
    <w:p w14:paraId="33EB6E12" w14:textId="458D7DAE" w:rsidR="005D0B8B" w:rsidRPr="00B735F1" w:rsidRDefault="005D0B8B" w:rsidP="005D0B8B">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Dress Code (DC):</w:t>
      </w:r>
    </w:p>
    <w:p w14:paraId="3ED7D7B8" w14:textId="03EDF737" w:rsidR="006F7573" w:rsidRPr="00B735F1" w:rsidRDefault="005D0B8B" w:rsidP="005D0B8B">
      <w:pPr>
        <w:pStyle w:val="NoSpacing"/>
        <w:numPr>
          <w:ilvl w:val="0"/>
          <w:numId w:val="2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Mr. Mach will a</w:t>
      </w:r>
      <w:r w:rsidR="006F634A" w:rsidRPr="00B735F1">
        <w:rPr>
          <w:rFonts w:ascii="Arial" w:hAnsi="Arial" w:cs="Arial"/>
          <w:color w:val="595959" w:themeColor="text1" w:themeTint="A6"/>
          <w:sz w:val="24"/>
          <w:szCs w:val="24"/>
        </w:rPr>
        <w:t>ddress DC</w:t>
      </w:r>
      <w:r w:rsidRPr="00B735F1">
        <w:rPr>
          <w:rFonts w:ascii="Arial" w:hAnsi="Arial" w:cs="Arial"/>
          <w:color w:val="595959" w:themeColor="text1" w:themeTint="A6"/>
          <w:sz w:val="24"/>
          <w:szCs w:val="24"/>
        </w:rPr>
        <w:t xml:space="preserve"> issues</w:t>
      </w:r>
      <w:r w:rsidR="006F634A" w:rsidRPr="00B735F1">
        <w:rPr>
          <w:rFonts w:ascii="Arial" w:hAnsi="Arial" w:cs="Arial"/>
          <w:color w:val="595959" w:themeColor="text1" w:themeTint="A6"/>
          <w:sz w:val="24"/>
          <w:szCs w:val="24"/>
        </w:rPr>
        <w:t xml:space="preserve"> at the door.</w:t>
      </w:r>
      <w:r w:rsidRPr="00B735F1">
        <w:rPr>
          <w:rFonts w:ascii="Arial" w:hAnsi="Arial" w:cs="Arial"/>
          <w:color w:val="595959" w:themeColor="text1" w:themeTint="A6"/>
          <w:sz w:val="24"/>
          <w:szCs w:val="24"/>
        </w:rPr>
        <w:t xml:space="preserve"> (Please see the student hand book for dress code expectations.)</w:t>
      </w:r>
    </w:p>
    <w:p w14:paraId="1BD7347F" w14:textId="77777777" w:rsidR="005D0B8B" w:rsidRPr="00B735F1" w:rsidRDefault="005D0B8B" w:rsidP="005D0B8B">
      <w:pPr>
        <w:pStyle w:val="NoSpacing"/>
        <w:numPr>
          <w:ilvl w:val="0"/>
          <w:numId w:val="2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If the issue cannot be fixed in class</w:t>
      </w:r>
      <w:r w:rsidR="006F634A" w:rsidRPr="00B735F1">
        <w:rPr>
          <w:rFonts w:ascii="Arial" w:hAnsi="Arial" w:cs="Arial"/>
          <w:color w:val="595959" w:themeColor="text1" w:themeTint="A6"/>
          <w:sz w:val="24"/>
          <w:szCs w:val="24"/>
        </w:rPr>
        <w:t xml:space="preserve">, </w:t>
      </w:r>
      <w:r w:rsidRPr="00B735F1">
        <w:rPr>
          <w:rFonts w:ascii="Arial" w:hAnsi="Arial" w:cs="Arial"/>
          <w:color w:val="595959" w:themeColor="text1" w:themeTint="A6"/>
          <w:sz w:val="24"/>
          <w:szCs w:val="24"/>
        </w:rPr>
        <w:t>a</w:t>
      </w:r>
      <w:r w:rsidR="006F634A" w:rsidRPr="00B735F1">
        <w:rPr>
          <w:rFonts w:ascii="Arial" w:hAnsi="Arial" w:cs="Arial"/>
          <w:color w:val="595959" w:themeColor="text1" w:themeTint="A6"/>
          <w:sz w:val="24"/>
          <w:szCs w:val="24"/>
        </w:rPr>
        <w:t xml:space="preserve"> BMT </w:t>
      </w:r>
      <w:r w:rsidRPr="00B735F1">
        <w:rPr>
          <w:rFonts w:ascii="Arial" w:hAnsi="Arial" w:cs="Arial"/>
          <w:color w:val="595959" w:themeColor="text1" w:themeTint="A6"/>
          <w:sz w:val="24"/>
          <w:szCs w:val="24"/>
        </w:rPr>
        <w:t>will</w:t>
      </w:r>
      <w:r w:rsidR="006F634A" w:rsidRPr="00B735F1">
        <w:rPr>
          <w:rFonts w:ascii="Arial" w:hAnsi="Arial" w:cs="Arial"/>
          <w:color w:val="595959" w:themeColor="text1" w:themeTint="A6"/>
          <w:sz w:val="24"/>
          <w:szCs w:val="24"/>
        </w:rPr>
        <w:t xml:space="preserve"> escort </w:t>
      </w:r>
      <w:r w:rsidRPr="00B735F1">
        <w:rPr>
          <w:rFonts w:ascii="Arial" w:hAnsi="Arial" w:cs="Arial"/>
          <w:color w:val="595959" w:themeColor="text1" w:themeTint="A6"/>
          <w:sz w:val="24"/>
          <w:szCs w:val="24"/>
        </w:rPr>
        <w:t xml:space="preserve">the </w:t>
      </w:r>
      <w:r w:rsidR="006F634A" w:rsidRPr="00B735F1">
        <w:rPr>
          <w:rFonts w:ascii="Arial" w:hAnsi="Arial" w:cs="Arial"/>
          <w:color w:val="595959" w:themeColor="text1" w:themeTint="A6"/>
          <w:sz w:val="24"/>
          <w:szCs w:val="24"/>
        </w:rPr>
        <w:t>student to</w:t>
      </w:r>
      <w:r w:rsidRPr="00B735F1">
        <w:rPr>
          <w:rFonts w:ascii="Arial" w:hAnsi="Arial" w:cs="Arial"/>
          <w:color w:val="595959" w:themeColor="text1" w:themeTint="A6"/>
          <w:sz w:val="24"/>
          <w:szCs w:val="24"/>
        </w:rPr>
        <w:t xml:space="preserve"> the</w:t>
      </w:r>
      <w:r w:rsidR="006F634A" w:rsidRPr="00B735F1">
        <w:rPr>
          <w:rFonts w:ascii="Arial" w:hAnsi="Arial" w:cs="Arial"/>
          <w:color w:val="595959" w:themeColor="text1" w:themeTint="A6"/>
          <w:sz w:val="24"/>
          <w:szCs w:val="24"/>
        </w:rPr>
        <w:t xml:space="preserve"> media center to change.</w:t>
      </w:r>
    </w:p>
    <w:p w14:paraId="148F650C" w14:textId="6F01E1EE" w:rsidR="006F7573" w:rsidRPr="00B735F1" w:rsidRDefault="005D0B8B" w:rsidP="005D0B8B">
      <w:pPr>
        <w:pStyle w:val="NoSpacing"/>
        <w:numPr>
          <w:ilvl w:val="0"/>
          <w:numId w:val="2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T-shirts showing inappropriate images (sex/drugs) cannot simply be turned inside out. </w:t>
      </w:r>
    </w:p>
    <w:p w14:paraId="239F20D2" w14:textId="0D4F5DB2" w:rsidR="005D0B8B" w:rsidRPr="00B735F1" w:rsidRDefault="005D0B8B" w:rsidP="005D0B8B">
      <w:pPr>
        <w:pStyle w:val="NoSpacing"/>
        <w:numPr>
          <w:ilvl w:val="0"/>
          <w:numId w:val="22"/>
        </w:numPr>
        <w:rPr>
          <w:rFonts w:ascii="Arial" w:hAnsi="Arial" w:cs="Arial"/>
          <w:color w:val="595959" w:themeColor="text1" w:themeTint="A6"/>
          <w:sz w:val="24"/>
          <w:szCs w:val="24"/>
        </w:rPr>
      </w:pPr>
      <w:r w:rsidRPr="00B735F1">
        <w:rPr>
          <w:rFonts w:ascii="Arial" w:hAnsi="Arial" w:cs="Arial"/>
          <w:b/>
          <w:color w:val="595959" w:themeColor="text1" w:themeTint="A6"/>
          <w:sz w:val="24"/>
          <w:szCs w:val="24"/>
        </w:rPr>
        <w:t>Sorry no hats.</w:t>
      </w:r>
      <w:r w:rsidRPr="00B735F1">
        <w:rPr>
          <w:rFonts w:ascii="Arial" w:hAnsi="Arial" w:cs="Arial"/>
          <w:color w:val="595959" w:themeColor="text1" w:themeTint="A6"/>
          <w:sz w:val="24"/>
          <w:szCs w:val="24"/>
        </w:rPr>
        <w:t xml:space="preserve"> Per school rule. Hey, at least you have hair to begin with and don’t need to shave because you’re hair line is receding. </w:t>
      </w:r>
      <w:r w:rsidRPr="00B735F1">
        <w:rPr>
          <w:rFonts w:ascii="Arial" w:hAnsi="Arial" w:cs="Arial"/>
          <w:color w:val="595959" w:themeColor="text1" w:themeTint="A6"/>
          <w:sz w:val="24"/>
          <w:szCs w:val="24"/>
        </w:rPr>
        <w:sym w:font="Wingdings" w:char="F04A"/>
      </w:r>
      <w:r w:rsidRPr="00B735F1">
        <w:rPr>
          <w:rFonts w:ascii="Arial" w:hAnsi="Arial" w:cs="Arial"/>
          <w:color w:val="595959" w:themeColor="text1" w:themeTint="A6"/>
          <w:sz w:val="24"/>
          <w:szCs w:val="24"/>
        </w:rPr>
        <w:t xml:space="preserve"> Hats can be placed on coat/hat rack in Mr. Mach’s class.</w:t>
      </w:r>
    </w:p>
    <w:p w14:paraId="38CA338E" w14:textId="15CFEA88" w:rsidR="005D0B8B" w:rsidRPr="00B735F1" w:rsidRDefault="005D0B8B" w:rsidP="005D0B8B">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Movement</w:t>
      </w:r>
      <w:r w:rsidR="00706B53" w:rsidRPr="00B735F1">
        <w:rPr>
          <w:rFonts w:ascii="Arial" w:hAnsi="Arial" w:cs="Arial"/>
          <w:color w:val="595959" w:themeColor="text1" w:themeTint="A6"/>
          <w:sz w:val="24"/>
          <w:szCs w:val="24"/>
          <w:u w:val="single"/>
        </w:rPr>
        <w:t>/Bathroom</w:t>
      </w:r>
      <w:r w:rsidRPr="00B735F1">
        <w:rPr>
          <w:rFonts w:ascii="Arial" w:hAnsi="Arial" w:cs="Arial"/>
          <w:color w:val="595959" w:themeColor="text1" w:themeTint="A6"/>
          <w:sz w:val="24"/>
          <w:szCs w:val="24"/>
          <w:u w:val="single"/>
        </w:rPr>
        <w:t>:</w:t>
      </w:r>
    </w:p>
    <w:p w14:paraId="79F1783E" w14:textId="63D23FFE" w:rsidR="005D0B8B" w:rsidRPr="00B735F1" w:rsidRDefault="005D0B8B" w:rsidP="005D0B8B">
      <w:pPr>
        <w:pStyle w:val="NoSpacing"/>
        <w:numPr>
          <w:ilvl w:val="0"/>
          <w:numId w:val="24"/>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No Movement First and Last 15 minutes. None. Like, at all. For real.</w:t>
      </w:r>
    </w:p>
    <w:p w14:paraId="10906B66" w14:textId="2BEA77C7" w:rsidR="00706B53" w:rsidRPr="00B735F1" w:rsidRDefault="00706B53" w:rsidP="00706B53">
      <w:pPr>
        <w:pStyle w:val="NoSpacing"/>
        <w:numPr>
          <w:ilvl w:val="0"/>
          <w:numId w:val="24"/>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Bathroom is “escort only.”</w:t>
      </w:r>
    </w:p>
    <w:p w14:paraId="5D01E841" w14:textId="55FCF7FA" w:rsidR="00706B53" w:rsidRPr="00B735F1" w:rsidRDefault="00706B53" w:rsidP="00706B53">
      <w:pPr>
        <w:pStyle w:val="NoSpacing"/>
        <w:numPr>
          <w:ilvl w:val="0"/>
          <w:numId w:val="24"/>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Students may use </w:t>
      </w:r>
      <w:r w:rsidRPr="00B735F1">
        <w:rPr>
          <w:rFonts w:ascii="Arial" w:hAnsi="Arial" w:cs="Arial"/>
          <w:b/>
          <w:bCs/>
          <w:color w:val="595959" w:themeColor="text1" w:themeTint="A6"/>
          <w:sz w:val="24"/>
          <w:szCs w:val="24"/>
        </w:rPr>
        <w:t>NO MORE</w:t>
      </w:r>
      <w:r w:rsidRPr="00B735F1">
        <w:rPr>
          <w:rFonts w:ascii="Arial" w:hAnsi="Arial" w:cs="Arial"/>
          <w:color w:val="595959" w:themeColor="text1" w:themeTint="A6"/>
          <w:sz w:val="24"/>
          <w:szCs w:val="24"/>
        </w:rPr>
        <w:t xml:space="preserve"> than </w:t>
      </w:r>
      <w:r w:rsidRPr="00B735F1">
        <w:rPr>
          <w:rFonts w:ascii="Arial" w:hAnsi="Arial" w:cs="Arial"/>
          <w:b/>
          <w:bCs/>
          <w:color w:val="595959" w:themeColor="text1" w:themeTint="A6"/>
          <w:sz w:val="24"/>
          <w:szCs w:val="24"/>
        </w:rPr>
        <w:t>three bathroom passes</w:t>
      </w:r>
      <w:r w:rsidRPr="00B735F1">
        <w:rPr>
          <w:rFonts w:ascii="Arial" w:hAnsi="Arial" w:cs="Arial"/>
          <w:color w:val="595959" w:themeColor="text1" w:themeTint="A6"/>
          <w:sz w:val="24"/>
          <w:szCs w:val="24"/>
        </w:rPr>
        <w:t xml:space="preserve"> per semester and will have to sign in and out using a class bathroom log.</w:t>
      </w:r>
    </w:p>
    <w:p w14:paraId="64C214B9" w14:textId="5F5D04F7" w:rsidR="00706B53" w:rsidRPr="00B735F1" w:rsidRDefault="00706B53" w:rsidP="00706B53">
      <w:pPr>
        <w:pStyle w:val="NoSpacing"/>
        <w:rPr>
          <w:rFonts w:ascii="Arial" w:hAnsi="Arial" w:cs="Arial"/>
          <w:color w:val="595959" w:themeColor="text1" w:themeTint="A6"/>
          <w:sz w:val="24"/>
          <w:szCs w:val="24"/>
          <w:u w:val="single"/>
        </w:rPr>
      </w:pPr>
      <w:proofErr w:type="spellStart"/>
      <w:r w:rsidRPr="00B735F1">
        <w:rPr>
          <w:rFonts w:ascii="Arial" w:hAnsi="Arial" w:cs="Arial"/>
          <w:color w:val="595959" w:themeColor="text1" w:themeTint="A6"/>
          <w:sz w:val="24"/>
          <w:szCs w:val="24"/>
          <w:u w:val="single"/>
        </w:rPr>
        <w:t>Tardies</w:t>
      </w:r>
      <w:proofErr w:type="spellEnd"/>
      <w:r w:rsidRPr="00B735F1">
        <w:rPr>
          <w:rFonts w:ascii="Arial" w:hAnsi="Arial" w:cs="Arial"/>
          <w:color w:val="595959" w:themeColor="text1" w:themeTint="A6"/>
          <w:sz w:val="24"/>
          <w:szCs w:val="24"/>
          <w:u w:val="single"/>
        </w:rPr>
        <w:t>/Skipping:</w:t>
      </w:r>
    </w:p>
    <w:p w14:paraId="19F86EC9" w14:textId="52A0D86A" w:rsidR="006F7573" w:rsidRPr="00B735F1" w:rsidRDefault="00706B53" w:rsidP="00706B53">
      <w:pPr>
        <w:pStyle w:val="NoSpacing"/>
        <w:numPr>
          <w:ilvl w:val="0"/>
          <w:numId w:val="25"/>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Mr. Mach will t</w:t>
      </w:r>
      <w:r w:rsidR="006F634A" w:rsidRPr="00B735F1">
        <w:rPr>
          <w:rFonts w:ascii="Arial" w:hAnsi="Arial" w:cs="Arial"/>
          <w:color w:val="595959" w:themeColor="text1" w:themeTint="A6"/>
          <w:sz w:val="24"/>
          <w:szCs w:val="24"/>
        </w:rPr>
        <w:t xml:space="preserve">ake attendance within the first 10 minutes of class. Students who aren’t present at the time should be marked as </w:t>
      </w:r>
      <w:proofErr w:type="gramStart"/>
      <w:r w:rsidRPr="00B735F1">
        <w:rPr>
          <w:rFonts w:ascii="Arial" w:hAnsi="Arial" w:cs="Arial"/>
          <w:b/>
          <w:color w:val="595959" w:themeColor="text1" w:themeTint="A6"/>
          <w:sz w:val="24"/>
          <w:szCs w:val="24"/>
        </w:rPr>
        <w:t>A</w:t>
      </w:r>
      <w:r w:rsidR="006F634A" w:rsidRPr="00B735F1">
        <w:rPr>
          <w:rFonts w:ascii="Arial" w:hAnsi="Arial" w:cs="Arial"/>
          <w:color w:val="595959" w:themeColor="text1" w:themeTint="A6"/>
          <w:sz w:val="24"/>
          <w:szCs w:val="24"/>
        </w:rPr>
        <w:t>bsent</w:t>
      </w:r>
      <w:proofErr w:type="gramEnd"/>
      <w:r w:rsidR="006F634A" w:rsidRPr="00B735F1">
        <w:rPr>
          <w:rFonts w:ascii="Arial" w:hAnsi="Arial" w:cs="Arial"/>
          <w:color w:val="595959" w:themeColor="text1" w:themeTint="A6"/>
          <w:sz w:val="24"/>
          <w:szCs w:val="24"/>
        </w:rPr>
        <w:t xml:space="preserve">. </w:t>
      </w:r>
    </w:p>
    <w:p w14:paraId="6ABEE09F" w14:textId="3C3AF28C" w:rsidR="006F7573" w:rsidRPr="00B735F1" w:rsidRDefault="006F634A" w:rsidP="00706B53">
      <w:pPr>
        <w:pStyle w:val="NoSpacing"/>
        <w:numPr>
          <w:ilvl w:val="0"/>
          <w:numId w:val="25"/>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Late arrivals </w:t>
      </w:r>
      <w:r w:rsidR="00706B53" w:rsidRPr="00B735F1">
        <w:rPr>
          <w:rFonts w:ascii="Arial" w:hAnsi="Arial" w:cs="Arial"/>
          <w:color w:val="595959" w:themeColor="text1" w:themeTint="A6"/>
          <w:sz w:val="24"/>
          <w:szCs w:val="24"/>
        </w:rPr>
        <w:t xml:space="preserve">will </w:t>
      </w:r>
      <w:r w:rsidRPr="00B735F1">
        <w:rPr>
          <w:rFonts w:ascii="Arial" w:hAnsi="Arial" w:cs="Arial"/>
          <w:color w:val="595959" w:themeColor="text1" w:themeTint="A6"/>
          <w:sz w:val="24"/>
          <w:szCs w:val="24"/>
        </w:rPr>
        <w:t>complete</w:t>
      </w:r>
      <w:r w:rsidR="00706B53" w:rsidRPr="00B735F1">
        <w:rPr>
          <w:rFonts w:ascii="Arial" w:hAnsi="Arial" w:cs="Arial"/>
          <w:color w:val="595959" w:themeColor="text1" w:themeTint="A6"/>
          <w:sz w:val="24"/>
          <w:szCs w:val="24"/>
        </w:rPr>
        <w:t xml:space="preserve"> a</w:t>
      </w:r>
      <w:r w:rsidRPr="00B735F1">
        <w:rPr>
          <w:rFonts w:ascii="Arial" w:hAnsi="Arial" w:cs="Arial"/>
          <w:color w:val="595959" w:themeColor="text1" w:themeTint="A6"/>
          <w:sz w:val="24"/>
          <w:szCs w:val="24"/>
        </w:rPr>
        <w:t xml:space="preserve"> sign-in form at the door, noting their name, the date, and time of arrival. </w:t>
      </w:r>
    </w:p>
    <w:p w14:paraId="37BC182B" w14:textId="7F9B3432" w:rsidR="006F7573" w:rsidRPr="00B735F1" w:rsidRDefault="00706B53" w:rsidP="00706B53">
      <w:pPr>
        <w:pStyle w:val="NoSpacing"/>
        <w:numPr>
          <w:ilvl w:val="0"/>
          <w:numId w:val="25"/>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Mr. </w:t>
      </w:r>
      <w:proofErr w:type="spellStart"/>
      <w:r w:rsidRPr="00B735F1">
        <w:rPr>
          <w:rFonts w:ascii="Arial" w:hAnsi="Arial" w:cs="Arial"/>
          <w:color w:val="595959" w:themeColor="text1" w:themeTint="A6"/>
          <w:sz w:val="24"/>
          <w:szCs w:val="24"/>
        </w:rPr>
        <w:t>Machin</w:t>
      </w:r>
      <w:proofErr w:type="spellEnd"/>
      <w:r w:rsidR="006F634A" w:rsidRPr="00B735F1">
        <w:rPr>
          <w:rFonts w:ascii="Arial" w:hAnsi="Arial" w:cs="Arial"/>
          <w:color w:val="595959" w:themeColor="text1" w:themeTint="A6"/>
          <w:sz w:val="24"/>
          <w:szCs w:val="24"/>
        </w:rPr>
        <w:t xml:space="preserve"> will change the student from </w:t>
      </w:r>
      <w:proofErr w:type="gramStart"/>
      <w:r w:rsidR="006F634A" w:rsidRPr="00B735F1">
        <w:rPr>
          <w:rFonts w:ascii="Arial" w:hAnsi="Arial" w:cs="Arial"/>
          <w:b/>
          <w:color w:val="595959" w:themeColor="text1" w:themeTint="A6"/>
          <w:sz w:val="24"/>
          <w:szCs w:val="24"/>
        </w:rPr>
        <w:t>A</w:t>
      </w:r>
      <w:r w:rsidR="006F634A" w:rsidRPr="00B735F1">
        <w:rPr>
          <w:rFonts w:ascii="Arial" w:hAnsi="Arial" w:cs="Arial"/>
          <w:color w:val="595959" w:themeColor="text1" w:themeTint="A6"/>
          <w:sz w:val="24"/>
          <w:szCs w:val="24"/>
        </w:rPr>
        <w:t>bsent</w:t>
      </w:r>
      <w:proofErr w:type="gramEnd"/>
      <w:r w:rsidR="006F634A" w:rsidRPr="00B735F1">
        <w:rPr>
          <w:rFonts w:ascii="Arial" w:hAnsi="Arial" w:cs="Arial"/>
          <w:color w:val="595959" w:themeColor="text1" w:themeTint="A6"/>
          <w:sz w:val="24"/>
          <w:szCs w:val="24"/>
        </w:rPr>
        <w:t xml:space="preserve"> to </w:t>
      </w:r>
      <w:r w:rsidR="006F634A" w:rsidRPr="00B735F1">
        <w:rPr>
          <w:rFonts w:ascii="Arial" w:hAnsi="Arial" w:cs="Arial"/>
          <w:b/>
          <w:color w:val="595959" w:themeColor="text1" w:themeTint="A6"/>
          <w:sz w:val="24"/>
          <w:szCs w:val="24"/>
        </w:rPr>
        <w:t>L</w:t>
      </w:r>
      <w:r w:rsidR="006F634A" w:rsidRPr="00B735F1">
        <w:rPr>
          <w:rFonts w:ascii="Arial" w:hAnsi="Arial" w:cs="Arial"/>
          <w:color w:val="595959" w:themeColor="text1" w:themeTint="A6"/>
          <w:sz w:val="24"/>
          <w:szCs w:val="24"/>
        </w:rPr>
        <w:t xml:space="preserve">ate in PowerSchool. </w:t>
      </w:r>
    </w:p>
    <w:p w14:paraId="6C2083AB" w14:textId="14D75670" w:rsidR="006F7573" w:rsidRPr="00B735F1" w:rsidRDefault="006F634A" w:rsidP="00706B53">
      <w:pPr>
        <w:pStyle w:val="NoSpacing"/>
        <w:numPr>
          <w:ilvl w:val="0"/>
          <w:numId w:val="25"/>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Beyond </w:t>
      </w:r>
      <w:r w:rsidRPr="00B735F1">
        <w:rPr>
          <w:rFonts w:ascii="Arial" w:hAnsi="Arial" w:cs="Arial"/>
          <w:b/>
          <w:color w:val="595959" w:themeColor="text1" w:themeTint="A6"/>
          <w:sz w:val="24"/>
          <w:szCs w:val="24"/>
        </w:rPr>
        <w:t>15 minutes</w:t>
      </w:r>
      <w:r w:rsidRPr="00B735F1">
        <w:rPr>
          <w:rFonts w:ascii="Arial" w:hAnsi="Arial" w:cs="Arial"/>
          <w:color w:val="595959" w:themeColor="text1" w:themeTint="A6"/>
          <w:sz w:val="24"/>
          <w:szCs w:val="24"/>
        </w:rPr>
        <w:t xml:space="preserve"> late, </w:t>
      </w:r>
      <w:r w:rsidR="00706B53" w:rsidRPr="00B735F1">
        <w:rPr>
          <w:rFonts w:ascii="Arial" w:hAnsi="Arial" w:cs="Arial"/>
          <w:color w:val="595959" w:themeColor="text1" w:themeTint="A6"/>
          <w:sz w:val="24"/>
          <w:szCs w:val="24"/>
        </w:rPr>
        <w:t>the</w:t>
      </w:r>
      <w:r w:rsidRPr="00B735F1">
        <w:rPr>
          <w:rFonts w:ascii="Arial" w:hAnsi="Arial" w:cs="Arial"/>
          <w:color w:val="595959" w:themeColor="text1" w:themeTint="A6"/>
          <w:sz w:val="24"/>
          <w:szCs w:val="24"/>
        </w:rPr>
        <w:t xml:space="preserve"> student </w:t>
      </w:r>
      <w:r w:rsidR="00706B53" w:rsidRPr="00B735F1">
        <w:rPr>
          <w:rFonts w:ascii="Arial" w:hAnsi="Arial" w:cs="Arial"/>
          <w:color w:val="595959" w:themeColor="text1" w:themeTint="A6"/>
          <w:sz w:val="24"/>
          <w:szCs w:val="24"/>
        </w:rPr>
        <w:t xml:space="preserve">will </w:t>
      </w:r>
      <w:r w:rsidRPr="00B735F1">
        <w:rPr>
          <w:rFonts w:ascii="Arial" w:hAnsi="Arial" w:cs="Arial"/>
          <w:color w:val="595959" w:themeColor="text1" w:themeTint="A6"/>
          <w:sz w:val="24"/>
          <w:szCs w:val="24"/>
        </w:rPr>
        <w:t xml:space="preserve">fill out the sign-in sheet at the door. </w:t>
      </w:r>
      <w:r w:rsidR="00706B53" w:rsidRPr="00B735F1">
        <w:rPr>
          <w:rFonts w:ascii="Arial" w:hAnsi="Arial" w:cs="Arial"/>
          <w:color w:val="595959" w:themeColor="text1" w:themeTint="A6"/>
          <w:sz w:val="24"/>
          <w:szCs w:val="24"/>
        </w:rPr>
        <w:t>Mr. Mach will create</w:t>
      </w:r>
      <w:r w:rsidRPr="00B735F1">
        <w:rPr>
          <w:rFonts w:ascii="Arial" w:hAnsi="Arial" w:cs="Arial"/>
          <w:color w:val="595959" w:themeColor="text1" w:themeTint="A6"/>
          <w:sz w:val="24"/>
          <w:szCs w:val="24"/>
        </w:rPr>
        <w:t xml:space="preserve"> a referral for “Skipping” if they do not have a pass fro</w:t>
      </w:r>
      <w:r w:rsidR="00706B53" w:rsidRPr="00B735F1">
        <w:rPr>
          <w:rFonts w:ascii="Arial" w:hAnsi="Arial" w:cs="Arial"/>
          <w:color w:val="595959" w:themeColor="text1" w:themeTint="A6"/>
          <w:sz w:val="24"/>
          <w:szCs w:val="24"/>
        </w:rPr>
        <w:t>m a counselor or administrator.</w:t>
      </w:r>
    </w:p>
    <w:p w14:paraId="12B12F67" w14:textId="300ABAF1" w:rsidR="00706B53" w:rsidRPr="00B735F1" w:rsidRDefault="00706B53" w:rsidP="00706B53">
      <w:pPr>
        <w:pStyle w:val="NoSpacing"/>
        <w:numPr>
          <w:ilvl w:val="0"/>
          <w:numId w:val="25"/>
        </w:numPr>
        <w:rPr>
          <w:rFonts w:ascii="Arial" w:hAnsi="Arial" w:cs="Arial"/>
          <w:b/>
          <w:color w:val="595959" w:themeColor="text1" w:themeTint="A6"/>
          <w:sz w:val="24"/>
          <w:szCs w:val="24"/>
        </w:rPr>
      </w:pPr>
      <w:r w:rsidRPr="00B735F1">
        <w:rPr>
          <w:rFonts w:ascii="Arial" w:hAnsi="Arial" w:cs="Arial"/>
          <w:b/>
          <w:color w:val="595959" w:themeColor="text1" w:themeTint="A6"/>
          <w:sz w:val="24"/>
          <w:szCs w:val="24"/>
        </w:rPr>
        <w:t xml:space="preserve">Consequences for </w:t>
      </w:r>
      <w:proofErr w:type="spellStart"/>
      <w:r w:rsidRPr="00B735F1">
        <w:rPr>
          <w:rFonts w:ascii="Arial" w:hAnsi="Arial" w:cs="Arial"/>
          <w:b/>
          <w:color w:val="595959" w:themeColor="text1" w:themeTint="A6"/>
          <w:sz w:val="24"/>
          <w:szCs w:val="24"/>
        </w:rPr>
        <w:t>Tardies</w:t>
      </w:r>
      <w:proofErr w:type="spellEnd"/>
      <w:r w:rsidRPr="00B735F1">
        <w:rPr>
          <w:rFonts w:ascii="Arial" w:hAnsi="Arial" w:cs="Arial"/>
          <w:b/>
          <w:color w:val="595959" w:themeColor="text1" w:themeTint="A6"/>
          <w:sz w:val="24"/>
          <w:szCs w:val="24"/>
        </w:rPr>
        <w:t xml:space="preserve"> are as follows:</w:t>
      </w:r>
    </w:p>
    <w:p w14:paraId="29F7662C" w14:textId="77777777" w:rsidR="006F7573" w:rsidRPr="00B735F1" w:rsidRDefault="006F634A" w:rsidP="00706B53">
      <w:pPr>
        <w:pStyle w:val="NoSpacing"/>
        <w:numPr>
          <w:ilvl w:val="0"/>
          <w:numId w:val="29"/>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1</w:t>
      </w:r>
      <w:r w:rsidRPr="00B735F1">
        <w:rPr>
          <w:rFonts w:ascii="Arial" w:hAnsi="Arial" w:cs="Arial"/>
          <w:i/>
          <w:color w:val="595959" w:themeColor="text1" w:themeTint="A6"/>
          <w:sz w:val="24"/>
          <w:szCs w:val="24"/>
          <w:vertAlign w:val="superscript"/>
        </w:rPr>
        <w:t>st</w:t>
      </w:r>
      <w:r w:rsidRPr="00B735F1">
        <w:rPr>
          <w:rFonts w:ascii="Arial" w:hAnsi="Arial" w:cs="Arial"/>
          <w:i/>
          <w:color w:val="595959" w:themeColor="text1" w:themeTint="A6"/>
          <w:sz w:val="24"/>
          <w:szCs w:val="24"/>
        </w:rPr>
        <w:t> –Warning</w:t>
      </w:r>
    </w:p>
    <w:p w14:paraId="13176826" w14:textId="77777777" w:rsidR="006F7573" w:rsidRPr="00B735F1" w:rsidRDefault="006F634A" w:rsidP="00706B53">
      <w:pPr>
        <w:pStyle w:val="NoSpacing"/>
        <w:numPr>
          <w:ilvl w:val="0"/>
          <w:numId w:val="29"/>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lastRenderedPageBreak/>
        <w:t>2</w:t>
      </w:r>
      <w:r w:rsidRPr="00B735F1">
        <w:rPr>
          <w:rFonts w:ascii="Arial" w:hAnsi="Arial" w:cs="Arial"/>
          <w:i/>
          <w:color w:val="595959" w:themeColor="text1" w:themeTint="A6"/>
          <w:sz w:val="24"/>
          <w:szCs w:val="24"/>
          <w:vertAlign w:val="superscript"/>
        </w:rPr>
        <w:t>nd</w:t>
      </w:r>
      <w:r w:rsidRPr="00B735F1">
        <w:rPr>
          <w:rFonts w:ascii="Arial" w:hAnsi="Arial" w:cs="Arial"/>
          <w:i/>
          <w:color w:val="595959" w:themeColor="text1" w:themeTint="A6"/>
          <w:sz w:val="24"/>
          <w:szCs w:val="24"/>
        </w:rPr>
        <w:t> – Teacher/Student Contract</w:t>
      </w:r>
    </w:p>
    <w:p w14:paraId="04033C32" w14:textId="77777777" w:rsidR="006F7573" w:rsidRPr="00B735F1" w:rsidRDefault="006F634A" w:rsidP="00706B53">
      <w:pPr>
        <w:pStyle w:val="NoSpacing"/>
        <w:numPr>
          <w:ilvl w:val="0"/>
          <w:numId w:val="29"/>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3</w:t>
      </w:r>
      <w:r w:rsidRPr="00B735F1">
        <w:rPr>
          <w:rFonts w:ascii="Arial" w:hAnsi="Arial" w:cs="Arial"/>
          <w:i/>
          <w:color w:val="595959" w:themeColor="text1" w:themeTint="A6"/>
          <w:sz w:val="24"/>
          <w:szCs w:val="24"/>
          <w:vertAlign w:val="superscript"/>
        </w:rPr>
        <w:t>rd</w:t>
      </w:r>
      <w:r w:rsidRPr="00B735F1">
        <w:rPr>
          <w:rFonts w:ascii="Arial" w:hAnsi="Arial" w:cs="Arial"/>
          <w:i/>
          <w:color w:val="595959" w:themeColor="text1" w:themeTint="A6"/>
          <w:sz w:val="24"/>
          <w:szCs w:val="24"/>
        </w:rPr>
        <w:t> – Parent Contact</w:t>
      </w:r>
    </w:p>
    <w:p w14:paraId="0B28FB19" w14:textId="77777777" w:rsidR="006F7573" w:rsidRPr="00B735F1" w:rsidRDefault="006F634A" w:rsidP="00706B53">
      <w:pPr>
        <w:pStyle w:val="NoSpacing"/>
        <w:numPr>
          <w:ilvl w:val="0"/>
          <w:numId w:val="29"/>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4</w:t>
      </w:r>
      <w:r w:rsidRPr="00B735F1">
        <w:rPr>
          <w:rFonts w:ascii="Arial" w:hAnsi="Arial" w:cs="Arial"/>
          <w:i/>
          <w:color w:val="595959" w:themeColor="text1" w:themeTint="A6"/>
          <w:sz w:val="24"/>
          <w:szCs w:val="24"/>
          <w:vertAlign w:val="superscript"/>
        </w:rPr>
        <w:t>th</w:t>
      </w:r>
      <w:r w:rsidRPr="00B735F1">
        <w:rPr>
          <w:rFonts w:ascii="Arial" w:hAnsi="Arial" w:cs="Arial"/>
          <w:i/>
          <w:color w:val="595959" w:themeColor="text1" w:themeTint="A6"/>
          <w:sz w:val="24"/>
          <w:szCs w:val="24"/>
        </w:rPr>
        <w:t> – After School Detention (ASD) with parent contact</w:t>
      </w:r>
    </w:p>
    <w:p w14:paraId="3E3592A6" w14:textId="77777777" w:rsidR="006F7573" w:rsidRPr="00B735F1" w:rsidRDefault="006F634A" w:rsidP="00706B53">
      <w:pPr>
        <w:pStyle w:val="NoSpacing"/>
        <w:numPr>
          <w:ilvl w:val="0"/>
          <w:numId w:val="29"/>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5</w:t>
      </w:r>
      <w:r w:rsidRPr="00B735F1">
        <w:rPr>
          <w:rFonts w:ascii="Arial" w:hAnsi="Arial" w:cs="Arial"/>
          <w:i/>
          <w:color w:val="595959" w:themeColor="text1" w:themeTint="A6"/>
          <w:sz w:val="24"/>
          <w:szCs w:val="24"/>
          <w:vertAlign w:val="superscript"/>
        </w:rPr>
        <w:t>th</w:t>
      </w:r>
      <w:r w:rsidRPr="00B735F1">
        <w:rPr>
          <w:rFonts w:ascii="Arial" w:hAnsi="Arial" w:cs="Arial"/>
          <w:i/>
          <w:color w:val="595959" w:themeColor="text1" w:themeTint="A6"/>
          <w:sz w:val="24"/>
          <w:szCs w:val="24"/>
        </w:rPr>
        <w:t> – ASD with parent conference</w:t>
      </w:r>
    </w:p>
    <w:p w14:paraId="2847B65C" w14:textId="77777777" w:rsidR="006F7573" w:rsidRPr="00B735F1" w:rsidRDefault="006F634A" w:rsidP="00706B53">
      <w:pPr>
        <w:pStyle w:val="NoSpacing"/>
        <w:numPr>
          <w:ilvl w:val="0"/>
          <w:numId w:val="29"/>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6</w:t>
      </w:r>
      <w:r w:rsidRPr="00B735F1">
        <w:rPr>
          <w:rFonts w:ascii="Arial" w:hAnsi="Arial" w:cs="Arial"/>
          <w:i/>
          <w:color w:val="595959" w:themeColor="text1" w:themeTint="A6"/>
          <w:sz w:val="24"/>
          <w:szCs w:val="24"/>
          <w:vertAlign w:val="superscript"/>
        </w:rPr>
        <w:t>th</w:t>
      </w:r>
      <w:r w:rsidRPr="00B735F1">
        <w:rPr>
          <w:rFonts w:ascii="Arial" w:hAnsi="Arial" w:cs="Arial"/>
          <w:i/>
          <w:color w:val="595959" w:themeColor="text1" w:themeTint="A6"/>
          <w:sz w:val="24"/>
          <w:szCs w:val="24"/>
        </w:rPr>
        <w:t> – Saturday Academy with Intervention Referral to Counselor and parent contact</w:t>
      </w:r>
    </w:p>
    <w:p w14:paraId="2EB15E6B" w14:textId="4B87069D" w:rsidR="00706B53" w:rsidRPr="00B735F1" w:rsidRDefault="006F634A" w:rsidP="00706B53">
      <w:pPr>
        <w:pStyle w:val="NoSpacing"/>
        <w:numPr>
          <w:ilvl w:val="0"/>
          <w:numId w:val="29"/>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7</w:t>
      </w:r>
      <w:r w:rsidRPr="00B735F1">
        <w:rPr>
          <w:rFonts w:ascii="Arial" w:hAnsi="Arial" w:cs="Arial"/>
          <w:i/>
          <w:color w:val="595959" w:themeColor="text1" w:themeTint="A6"/>
          <w:sz w:val="24"/>
          <w:szCs w:val="24"/>
          <w:vertAlign w:val="superscript"/>
        </w:rPr>
        <w:t>th</w:t>
      </w:r>
      <w:r w:rsidRPr="00B735F1">
        <w:rPr>
          <w:rFonts w:ascii="Arial" w:hAnsi="Arial" w:cs="Arial"/>
          <w:i/>
          <w:color w:val="595959" w:themeColor="text1" w:themeTint="A6"/>
          <w:sz w:val="24"/>
          <w:szCs w:val="24"/>
        </w:rPr>
        <w:t> &amp; beyond – Parent Conference with Out of School Suspension</w:t>
      </w:r>
    </w:p>
    <w:p w14:paraId="035D7E1F" w14:textId="2010AFB1" w:rsidR="00706B53" w:rsidRPr="00B735F1" w:rsidRDefault="00706B53" w:rsidP="00706B53">
      <w:pPr>
        <w:pStyle w:val="NoSpacing"/>
        <w:numPr>
          <w:ilvl w:val="0"/>
          <w:numId w:val="30"/>
        </w:numPr>
        <w:rPr>
          <w:rFonts w:ascii="Arial" w:hAnsi="Arial" w:cs="Arial"/>
          <w:b/>
          <w:color w:val="595959" w:themeColor="text1" w:themeTint="A6"/>
          <w:sz w:val="24"/>
          <w:szCs w:val="24"/>
        </w:rPr>
      </w:pPr>
      <w:r w:rsidRPr="00B735F1">
        <w:rPr>
          <w:rFonts w:ascii="Arial" w:hAnsi="Arial" w:cs="Arial"/>
          <w:b/>
          <w:color w:val="595959" w:themeColor="text1" w:themeTint="A6"/>
          <w:sz w:val="24"/>
          <w:szCs w:val="24"/>
        </w:rPr>
        <w:t>Consequences for Skipping are as follows:</w:t>
      </w:r>
    </w:p>
    <w:p w14:paraId="3A00F0D3" w14:textId="77777777" w:rsidR="006F7573" w:rsidRPr="00B735F1" w:rsidRDefault="006F634A" w:rsidP="00706B53">
      <w:pPr>
        <w:pStyle w:val="NoSpacing"/>
        <w:numPr>
          <w:ilvl w:val="0"/>
          <w:numId w:val="32"/>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1 – ISS Block</w:t>
      </w:r>
    </w:p>
    <w:p w14:paraId="51239875" w14:textId="77777777" w:rsidR="006F7573" w:rsidRPr="00B735F1" w:rsidRDefault="006F634A" w:rsidP="00706B53">
      <w:pPr>
        <w:pStyle w:val="NoSpacing"/>
        <w:numPr>
          <w:ilvl w:val="0"/>
          <w:numId w:val="32"/>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2 – ASD</w:t>
      </w:r>
    </w:p>
    <w:p w14:paraId="5D9C971F" w14:textId="77777777" w:rsidR="006F7573" w:rsidRPr="00B735F1" w:rsidRDefault="006F634A" w:rsidP="00706B53">
      <w:pPr>
        <w:pStyle w:val="NoSpacing"/>
        <w:numPr>
          <w:ilvl w:val="0"/>
          <w:numId w:val="32"/>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3 – 2 Blocks ISS</w:t>
      </w:r>
    </w:p>
    <w:p w14:paraId="5B5E5933" w14:textId="77777777" w:rsidR="006F7573" w:rsidRPr="00B735F1" w:rsidRDefault="006F634A" w:rsidP="00706B53">
      <w:pPr>
        <w:pStyle w:val="NoSpacing"/>
        <w:numPr>
          <w:ilvl w:val="0"/>
          <w:numId w:val="32"/>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4 – 1 Day ISS with parent conference</w:t>
      </w:r>
    </w:p>
    <w:p w14:paraId="4D90EAAB" w14:textId="77777777" w:rsidR="006F7573" w:rsidRPr="00B735F1" w:rsidRDefault="006F634A" w:rsidP="00706B53">
      <w:pPr>
        <w:pStyle w:val="NoSpacing"/>
        <w:numPr>
          <w:ilvl w:val="0"/>
          <w:numId w:val="32"/>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5 – 2 Days ISS with referral to intervention</w:t>
      </w:r>
    </w:p>
    <w:p w14:paraId="4B878699" w14:textId="77777777" w:rsidR="006F7573" w:rsidRPr="00B735F1" w:rsidRDefault="006F634A" w:rsidP="00706B53">
      <w:pPr>
        <w:pStyle w:val="NoSpacing"/>
        <w:numPr>
          <w:ilvl w:val="0"/>
          <w:numId w:val="32"/>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 xml:space="preserve">6 – Saturday Academy </w:t>
      </w:r>
    </w:p>
    <w:p w14:paraId="29438BAD" w14:textId="77777777" w:rsidR="006F7573" w:rsidRPr="00B735F1" w:rsidRDefault="006F634A" w:rsidP="00706B53">
      <w:pPr>
        <w:pStyle w:val="NoSpacing"/>
        <w:numPr>
          <w:ilvl w:val="0"/>
          <w:numId w:val="32"/>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 xml:space="preserve">7 or more – Beacon Community BMT Support </w:t>
      </w:r>
    </w:p>
    <w:p w14:paraId="0E944F40" w14:textId="77777777" w:rsidR="00706B53" w:rsidRPr="00B735F1" w:rsidRDefault="00706B53" w:rsidP="00706B53">
      <w:pPr>
        <w:pStyle w:val="NoSpacing"/>
        <w:ind w:left="720"/>
        <w:rPr>
          <w:rFonts w:ascii="Arial" w:hAnsi="Arial" w:cs="Arial"/>
          <w:color w:val="595959" w:themeColor="text1" w:themeTint="A6"/>
          <w:sz w:val="24"/>
          <w:szCs w:val="24"/>
          <w:u w:val="single"/>
        </w:rPr>
      </w:pPr>
    </w:p>
    <w:p w14:paraId="6F3F0628" w14:textId="77777777" w:rsidR="000E1AD9" w:rsidRPr="00B735F1" w:rsidRDefault="000E1AD9" w:rsidP="00F870FF">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Contact Details:</w:t>
      </w:r>
    </w:p>
    <w:p w14:paraId="5FDC1C2C" w14:textId="0A88FD4E" w:rsidR="000E1AD9" w:rsidRPr="00B735F1" w:rsidRDefault="000E1AD9" w:rsidP="00F870FF">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Email: </w:t>
      </w:r>
      <w:r w:rsidR="00706B53" w:rsidRPr="00B735F1">
        <w:rPr>
          <w:rFonts w:ascii="Arial" w:hAnsi="Arial" w:cs="Arial"/>
          <w:color w:val="595959" w:themeColor="text1" w:themeTint="A6"/>
          <w:sz w:val="24"/>
          <w:szCs w:val="24"/>
        </w:rPr>
        <w:t>brandon1.machin@cms.k12.nc.us</w:t>
      </w:r>
    </w:p>
    <w:p w14:paraId="1A31B6B4" w14:textId="56406B0C" w:rsidR="000E1AD9" w:rsidRPr="00B735F1" w:rsidRDefault="000E1AD9" w:rsidP="00F870FF">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Judson High School: </w:t>
      </w:r>
      <w:r w:rsidRPr="00B735F1">
        <w:rPr>
          <w:rFonts w:ascii="Arial" w:hAnsi="Arial" w:cs="Arial"/>
          <w:color w:val="595959" w:themeColor="text1" w:themeTint="A6"/>
          <w:sz w:val="24"/>
          <w:szCs w:val="24"/>
          <w:lang w:val="en"/>
        </w:rPr>
        <w:t>(</w:t>
      </w:r>
      <w:r w:rsidR="00706B53" w:rsidRPr="00B735F1">
        <w:rPr>
          <w:rFonts w:ascii="Arial" w:hAnsi="Arial" w:cs="Arial"/>
          <w:color w:val="595959" w:themeColor="text1" w:themeTint="A6"/>
          <w:sz w:val="24"/>
          <w:szCs w:val="24"/>
          <w:lang w:val="en"/>
        </w:rPr>
        <w:t>704</w:t>
      </w:r>
      <w:r w:rsidRPr="00B735F1">
        <w:rPr>
          <w:rFonts w:ascii="Arial" w:hAnsi="Arial" w:cs="Arial"/>
          <w:color w:val="595959" w:themeColor="text1" w:themeTint="A6"/>
          <w:sz w:val="24"/>
          <w:szCs w:val="24"/>
          <w:lang w:val="en"/>
        </w:rPr>
        <w:t xml:space="preserve">) </w:t>
      </w:r>
      <w:r w:rsidR="00706B53" w:rsidRPr="00B735F1">
        <w:rPr>
          <w:rFonts w:ascii="Arial" w:hAnsi="Arial" w:cs="Arial"/>
          <w:color w:val="595959" w:themeColor="text1" w:themeTint="A6"/>
          <w:sz w:val="24"/>
          <w:szCs w:val="24"/>
          <w:lang w:val="en"/>
        </w:rPr>
        <w:t>615</w:t>
      </w:r>
      <w:r w:rsidRPr="00B735F1">
        <w:rPr>
          <w:rFonts w:ascii="Arial" w:hAnsi="Arial" w:cs="Arial"/>
          <w:color w:val="595959" w:themeColor="text1" w:themeTint="A6"/>
          <w:sz w:val="24"/>
          <w:szCs w:val="24"/>
          <w:lang w:val="en"/>
        </w:rPr>
        <w:t>-</w:t>
      </w:r>
      <w:r w:rsidR="00706B53" w:rsidRPr="00B735F1">
        <w:rPr>
          <w:rFonts w:ascii="Arial" w:hAnsi="Arial" w:cs="Arial"/>
          <w:color w:val="595959" w:themeColor="text1" w:themeTint="A6"/>
          <w:sz w:val="24"/>
          <w:szCs w:val="24"/>
          <w:lang w:val="en"/>
        </w:rPr>
        <w:t>3315</w:t>
      </w:r>
    </w:p>
    <w:p w14:paraId="003ACE64" w14:textId="6538ED58" w:rsidR="000E1AD9" w:rsidRPr="00B735F1" w:rsidRDefault="000E1AD9" w:rsidP="00F870FF">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Website: </w:t>
      </w:r>
      <w:r w:rsidR="00706B53" w:rsidRPr="00B735F1">
        <w:rPr>
          <w:rFonts w:ascii="Arial" w:hAnsi="Arial" w:cs="Arial"/>
          <w:color w:val="595959" w:themeColor="text1" w:themeTint="A6"/>
          <w:sz w:val="24"/>
          <w:szCs w:val="24"/>
        </w:rPr>
        <w:t xml:space="preserve"> </w:t>
      </w:r>
      <w:hyperlink r:id="rId7" w:history="1"/>
    </w:p>
    <w:p w14:paraId="55D489A4" w14:textId="77777777" w:rsidR="00706B53" w:rsidRPr="00B735F1" w:rsidRDefault="00706B53" w:rsidP="00F870FF">
      <w:pPr>
        <w:pStyle w:val="NoSpacing"/>
        <w:rPr>
          <w:rFonts w:ascii="Arial" w:hAnsi="Arial" w:cs="Arial"/>
          <w:color w:val="595959" w:themeColor="text1" w:themeTint="A6"/>
          <w:sz w:val="24"/>
          <w:szCs w:val="24"/>
          <w:u w:val="single"/>
        </w:rPr>
      </w:pPr>
    </w:p>
    <w:p w14:paraId="7DCD69D9" w14:textId="48148238" w:rsidR="00FC5BE3" w:rsidRPr="00B735F1" w:rsidRDefault="00706B53" w:rsidP="00F870FF">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Mr. </w:t>
      </w:r>
      <w:proofErr w:type="spellStart"/>
      <w:r w:rsidRPr="00B735F1">
        <w:rPr>
          <w:rFonts w:ascii="Arial" w:hAnsi="Arial" w:cs="Arial"/>
          <w:color w:val="595959" w:themeColor="text1" w:themeTint="A6"/>
          <w:sz w:val="24"/>
          <w:szCs w:val="24"/>
        </w:rPr>
        <w:t>Machin</w:t>
      </w:r>
      <w:proofErr w:type="spellEnd"/>
    </w:p>
    <w:p w14:paraId="4C62B174" w14:textId="77777777" w:rsidR="00484BDF" w:rsidRPr="00B735F1" w:rsidRDefault="00484BDF" w:rsidP="00F870FF">
      <w:pPr>
        <w:pStyle w:val="NoSpacing"/>
        <w:rPr>
          <w:rFonts w:ascii="Arial" w:hAnsi="Arial" w:cs="Arial"/>
          <w:color w:val="595959" w:themeColor="text1" w:themeTint="A6"/>
          <w:sz w:val="24"/>
          <w:szCs w:val="24"/>
        </w:rPr>
      </w:pPr>
    </w:p>
    <w:p w14:paraId="799F6A75" w14:textId="77777777" w:rsidR="004235F2" w:rsidRPr="00B735F1" w:rsidRDefault="004235F2" w:rsidP="00F870FF">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Please sign </w:t>
      </w:r>
      <w:r w:rsidR="000256BA" w:rsidRPr="00B735F1">
        <w:rPr>
          <w:rFonts w:ascii="Arial" w:hAnsi="Arial" w:cs="Arial"/>
          <w:color w:val="595959" w:themeColor="text1" w:themeTint="A6"/>
          <w:sz w:val="24"/>
          <w:szCs w:val="24"/>
        </w:rPr>
        <w:t xml:space="preserve">and return </w:t>
      </w:r>
      <w:r w:rsidR="00433C57" w:rsidRPr="00B735F1">
        <w:rPr>
          <w:rFonts w:ascii="Arial" w:hAnsi="Arial" w:cs="Arial"/>
          <w:color w:val="595959" w:themeColor="text1" w:themeTint="A6"/>
          <w:sz w:val="24"/>
          <w:szCs w:val="24"/>
        </w:rPr>
        <w:t>to acknowledge</w:t>
      </w:r>
      <w:r w:rsidRPr="00B735F1">
        <w:rPr>
          <w:rFonts w:ascii="Arial" w:hAnsi="Arial" w:cs="Arial"/>
          <w:color w:val="595959" w:themeColor="text1" w:themeTint="A6"/>
          <w:sz w:val="24"/>
          <w:szCs w:val="24"/>
        </w:rPr>
        <w:t xml:space="preserve"> these policies:</w:t>
      </w:r>
    </w:p>
    <w:p w14:paraId="73C3F234" w14:textId="77777777" w:rsidR="004235F2" w:rsidRPr="00B735F1" w:rsidRDefault="004235F2" w:rsidP="00F870FF">
      <w:pPr>
        <w:pStyle w:val="NoSpacing"/>
        <w:rPr>
          <w:rFonts w:ascii="Arial" w:hAnsi="Arial" w:cs="Arial"/>
          <w:color w:val="595959" w:themeColor="text1" w:themeTint="A6"/>
          <w:sz w:val="24"/>
          <w:szCs w:val="24"/>
        </w:rPr>
      </w:pPr>
    </w:p>
    <w:p w14:paraId="3F2F9DB7" w14:textId="77777777" w:rsidR="004235F2" w:rsidRPr="00B735F1" w:rsidRDefault="004235F2" w:rsidP="00F870FF">
      <w:pPr>
        <w:pStyle w:val="NoSpacing"/>
        <w:rPr>
          <w:rFonts w:ascii="Arial" w:hAnsi="Arial" w:cs="Arial"/>
          <w:color w:val="595959" w:themeColor="text1" w:themeTint="A6"/>
          <w:sz w:val="24"/>
          <w:szCs w:val="24"/>
        </w:rPr>
      </w:pPr>
    </w:p>
    <w:p w14:paraId="20C253D1" w14:textId="77777777" w:rsidR="004235F2" w:rsidRPr="00B735F1" w:rsidRDefault="004235F2" w:rsidP="00F870FF">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Student’s Name (Printed) _____________________________________________________</w:t>
      </w:r>
    </w:p>
    <w:p w14:paraId="5A1646B3" w14:textId="77777777" w:rsidR="004235F2" w:rsidRPr="00B735F1" w:rsidRDefault="004235F2" w:rsidP="00F870FF">
      <w:pPr>
        <w:pStyle w:val="NoSpacing"/>
        <w:rPr>
          <w:rFonts w:ascii="Arial" w:hAnsi="Arial" w:cs="Arial"/>
          <w:color w:val="595959" w:themeColor="text1" w:themeTint="A6"/>
          <w:sz w:val="24"/>
          <w:szCs w:val="24"/>
        </w:rPr>
      </w:pPr>
    </w:p>
    <w:p w14:paraId="23A32FB3" w14:textId="77777777" w:rsidR="004235F2" w:rsidRPr="00B735F1" w:rsidRDefault="004235F2" w:rsidP="00F870FF">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Parent/Guardian (Printed) _____________________________________________________</w:t>
      </w:r>
    </w:p>
    <w:p w14:paraId="4669A45E" w14:textId="77777777" w:rsidR="004235F2" w:rsidRPr="00B735F1" w:rsidRDefault="004235F2" w:rsidP="00F870FF">
      <w:pPr>
        <w:pStyle w:val="NoSpacing"/>
        <w:rPr>
          <w:rFonts w:ascii="Arial" w:hAnsi="Arial" w:cs="Arial"/>
          <w:color w:val="595959" w:themeColor="text1" w:themeTint="A6"/>
          <w:sz w:val="24"/>
          <w:szCs w:val="24"/>
        </w:rPr>
      </w:pPr>
    </w:p>
    <w:p w14:paraId="5DD388C8" w14:textId="77777777" w:rsidR="004235F2" w:rsidRPr="00B735F1" w:rsidRDefault="004235F2" w:rsidP="00F870FF">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Parent/Guardian Signature ____________________________________________________</w:t>
      </w:r>
    </w:p>
    <w:p w14:paraId="17334A4F" w14:textId="77777777" w:rsidR="008C7409" w:rsidRPr="00B735F1" w:rsidRDefault="008C7409" w:rsidP="00F870FF">
      <w:pPr>
        <w:pStyle w:val="NoSpacing"/>
        <w:rPr>
          <w:rFonts w:ascii="Arial" w:hAnsi="Arial" w:cs="Arial"/>
          <w:color w:val="595959" w:themeColor="text1" w:themeTint="A6"/>
          <w:sz w:val="24"/>
          <w:szCs w:val="24"/>
        </w:rPr>
      </w:pPr>
    </w:p>
    <w:p w14:paraId="25B67086" w14:textId="77777777" w:rsidR="008C7409" w:rsidRPr="00B735F1" w:rsidRDefault="008C7409" w:rsidP="00F870FF">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Parent/Guardian contact email _________________________________________________</w:t>
      </w:r>
    </w:p>
    <w:p w14:paraId="63078484" w14:textId="77777777" w:rsidR="008C7409" w:rsidRPr="00B735F1" w:rsidRDefault="008C7409" w:rsidP="00F870FF">
      <w:pPr>
        <w:pStyle w:val="NoSpacing"/>
        <w:rPr>
          <w:rFonts w:ascii="Arial" w:hAnsi="Arial" w:cs="Arial"/>
          <w:color w:val="595959" w:themeColor="text1" w:themeTint="A6"/>
          <w:sz w:val="24"/>
          <w:szCs w:val="24"/>
        </w:rPr>
      </w:pPr>
    </w:p>
    <w:p w14:paraId="3273B2DE" w14:textId="77777777" w:rsidR="004235F2" w:rsidRPr="00B735F1" w:rsidRDefault="008C7409" w:rsidP="00F870FF">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Parent/Guardian contact phone number __________________________________________</w:t>
      </w:r>
    </w:p>
    <w:p w14:paraId="1BA1AC3E" w14:textId="77777777" w:rsidR="008C7409" w:rsidRPr="00B735F1" w:rsidRDefault="008C7409" w:rsidP="00F870FF">
      <w:pPr>
        <w:pStyle w:val="NoSpacing"/>
        <w:rPr>
          <w:rFonts w:ascii="Arial" w:hAnsi="Arial" w:cs="Arial"/>
          <w:color w:val="595959" w:themeColor="text1" w:themeTint="A6"/>
          <w:sz w:val="24"/>
          <w:szCs w:val="24"/>
        </w:rPr>
      </w:pPr>
    </w:p>
    <w:p w14:paraId="245985D7" w14:textId="77777777" w:rsidR="008C7409" w:rsidRPr="00B735F1" w:rsidRDefault="008C7409" w:rsidP="00F870FF">
      <w:pPr>
        <w:pStyle w:val="NoSpacing"/>
        <w:rPr>
          <w:rFonts w:ascii="Arial" w:hAnsi="Arial" w:cs="Arial"/>
          <w:color w:val="595959" w:themeColor="text1" w:themeTint="A6"/>
          <w:sz w:val="24"/>
          <w:szCs w:val="24"/>
        </w:rPr>
      </w:pPr>
    </w:p>
    <w:p w14:paraId="19704F3E" w14:textId="77777777" w:rsidR="004235F2" w:rsidRPr="00B735F1" w:rsidRDefault="004235F2" w:rsidP="00F870FF">
      <w:pPr>
        <w:pStyle w:val="NoSpacing"/>
        <w:rPr>
          <w:rFonts w:ascii="Arial" w:hAnsi="Arial" w:cs="Arial"/>
          <w:color w:val="595959" w:themeColor="text1" w:themeTint="A6"/>
          <w:sz w:val="24"/>
          <w:szCs w:val="24"/>
        </w:rPr>
      </w:pPr>
      <w:r w:rsidRPr="00B735F1">
        <w:rPr>
          <w:rFonts w:ascii="Arial" w:hAnsi="Arial" w:cs="Arial"/>
          <w:noProof/>
          <w:color w:val="595959" w:themeColor="text1" w:themeTint="A6"/>
          <w:sz w:val="24"/>
          <w:szCs w:val="24"/>
        </w:rPr>
        <mc:AlternateContent>
          <mc:Choice Requires="wps">
            <w:drawing>
              <wp:anchor distT="0" distB="0" distL="114300" distR="114300" simplePos="0" relativeHeight="251660288" behindDoc="0" locked="0" layoutInCell="1" allowOverlap="1" wp14:anchorId="54E73239" wp14:editId="447E8AA6">
                <wp:simplePos x="0" y="0"/>
                <wp:positionH relativeFrom="column">
                  <wp:posOffset>4524375</wp:posOffset>
                </wp:positionH>
                <wp:positionV relativeFrom="paragraph">
                  <wp:posOffset>107315</wp:posOffset>
                </wp:positionV>
                <wp:extent cx="1943100" cy="729615"/>
                <wp:effectExtent l="9525" t="5080"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29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FE3E3" id="Rectangle 2" o:spid="_x0000_s1026" style="position:absolute;margin-left:356.25pt;margin-top:8.45pt;width:153pt;height:5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zsIAIAADw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"/>
            </w:pict>
          </mc:Fallback>
        </mc:AlternateContent>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t>Submitted:</w:t>
      </w:r>
    </w:p>
    <w:p w14:paraId="049CB19A" w14:textId="77777777" w:rsidR="004235F2" w:rsidRPr="00B735F1" w:rsidRDefault="004235F2" w:rsidP="00F870FF">
      <w:pPr>
        <w:pStyle w:val="NoSpacing"/>
        <w:rPr>
          <w:rFonts w:ascii="Arial" w:hAnsi="Arial" w:cs="Arial"/>
          <w:color w:val="595959" w:themeColor="text1" w:themeTint="A6"/>
          <w:sz w:val="24"/>
          <w:szCs w:val="24"/>
        </w:rPr>
      </w:pPr>
    </w:p>
    <w:p w14:paraId="0A561DA4" w14:textId="77777777" w:rsidR="004235F2" w:rsidRPr="00B735F1" w:rsidRDefault="004235F2" w:rsidP="00F870FF">
      <w:pPr>
        <w:pStyle w:val="NoSpacing"/>
        <w:rPr>
          <w:rFonts w:ascii="Arial" w:hAnsi="Arial" w:cs="Arial"/>
          <w:color w:val="595959" w:themeColor="text1" w:themeTint="A6"/>
          <w:sz w:val="24"/>
          <w:szCs w:val="24"/>
          <w:u w:val="single"/>
        </w:rPr>
      </w:pPr>
    </w:p>
    <w:p w14:paraId="24BBD500" w14:textId="0CC5378B" w:rsidR="00C91EDF" w:rsidRPr="00B735F1" w:rsidRDefault="00C91EDF" w:rsidP="00F870FF">
      <w:pPr>
        <w:pStyle w:val="NoSpacing"/>
        <w:rPr>
          <w:color w:val="595959" w:themeColor="text1" w:themeTint="A6"/>
          <w:sz w:val="24"/>
          <w:szCs w:val="24"/>
        </w:rPr>
      </w:pPr>
    </w:p>
    <w:sectPr w:rsidR="00C91EDF" w:rsidRPr="00B735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FAC1B" w14:textId="77777777" w:rsidR="006A0889" w:rsidRDefault="006A0889" w:rsidP="00F870FF">
      <w:r>
        <w:separator/>
      </w:r>
    </w:p>
  </w:endnote>
  <w:endnote w:type="continuationSeparator" w:id="0">
    <w:p w14:paraId="690B96CF" w14:textId="77777777" w:rsidR="006A0889" w:rsidRDefault="006A0889" w:rsidP="00F8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8B548" w14:textId="77777777" w:rsidR="00706B53" w:rsidRDefault="00706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9CF6" w14:textId="77777777" w:rsidR="00F823BF" w:rsidRPr="008C7409" w:rsidRDefault="00F823BF">
    <w:pPr>
      <w:pStyle w:val="Footer"/>
      <w:rPr>
        <w:sz w:val="20"/>
        <w:szCs w:val="20"/>
      </w:rPr>
    </w:pPr>
    <w:r w:rsidRPr="008C7409">
      <w:rPr>
        <w:sz w:val="20"/>
        <w:szCs w:val="20"/>
      </w:rPr>
      <w:t xml:space="preserve">Course information adapted from IBO Diploma </w:t>
    </w:r>
    <w:proofErr w:type="spellStart"/>
    <w:r w:rsidRPr="008C7409">
      <w:rPr>
        <w:sz w:val="20"/>
        <w:szCs w:val="20"/>
      </w:rPr>
      <w:t>Programme</w:t>
    </w:r>
    <w:proofErr w:type="spellEnd"/>
    <w:r w:rsidRPr="008C7409">
      <w:rPr>
        <w:sz w:val="20"/>
        <w:szCs w:val="20"/>
      </w:rPr>
      <w:t xml:space="preserve"> Theory of Knowledge Guide </w:t>
    </w:r>
    <w:r>
      <w:rPr>
        <w:sz w:val="20"/>
        <w:szCs w:val="20"/>
      </w:rPr>
      <w:t>(first assessment 2015)</w:t>
    </w:r>
  </w:p>
  <w:p w14:paraId="798A35A6" w14:textId="77777777" w:rsidR="00F823BF" w:rsidRDefault="00F82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C4F0" w14:textId="77777777" w:rsidR="00706B53" w:rsidRDefault="00706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37996" w14:textId="77777777" w:rsidR="006A0889" w:rsidRDefault="006A0889" w:rsidP="00F870FF">
      <w:r>
        <w:separator/>
      </w:r>
    </w:p>
  </w:footnote>
  <w:footnote w:type="continuationSeparator" w:id="0">
    <w:p w14:paraId="3063804C" w14:textId="77777777" w:rsidR="006A0889" w:rsidRDefault="006A0889" w:rsidP="00F87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96A7" w14:textId="77777777" w:rsidR="00706B53" w:rsidRDefault="00706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3178" w14:textId="77777777" w:rsidR="00F823BF" w:rsidRPr="0033474C" w:rsidRDefault="00F823BF" w:rsidP="00F870FF">
    <w:pPr>
      <w:pStyle w:val="Header"/>
      <w:jc w:val="right"/>
      <w:rPr>
        <w:sz w:val="20"/>
        <w:szCs w:val="20"/>
      </w:rPr>
    </w:pPr>
    <w:r w:rsidRPr="0033474C">
      <w:rPr>
        <w:b/>
      </w:rPr>
      <w:t>Theory of Knowledge</w:t>
    </w:r>
    <w:r>
      <w:rPr>
        <w:sz w:val="20"/>
        <w:szCs w:val="20"/>
      </w:rPr>
      <w:t>: 2015-2016</w:t>
    </w:r>
  </w:p>
  <w:p w14:paraId="258B7541" w14:textId="77777777" w:rsidR="00F823BF" w:rsidRDefault="00F82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6294" w14:textId="77777777" w:rsidR="00706B53" w:rsidRDefault="00706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pt;height:9pt" o:bullet="t">
        <v:imagedata r:id="rId1" o:title="BD21301_"/>
      </v:shape>
    </w:pict>
  </w:numPicBullet>
  <w:abstractNum w:abstractNumId="0">
    <w:nsid w:val="00514FDB"/>
    <w:multiLevelType w:val="hybridMultilevel"/>
    <w:tmpl w:val="72DC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54CF8"/>
    <w:multiLevelType w:val="hybridMultilevel"/>
    <w:tmpl w:val="8AC2A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B0345"/>
    <w:multiLevelType w:val="hybridMultilevel"/>
    <w:tmpl w:val="C79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67273"/>
    <w:multiLevelType w:val="hybridMultilevel"/>
    <w:tmpl w:val="BD2CC474"/>
    <w:lvl w:ilvl="0" w:tplc="177083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F711A"/>
    <w:multiLevelType w:val="hybridMultilevel"/>
    <w:tmpl w:val="74AA0606"/>
    <w:lvl w:ilvl="0" w:tplc="5E427D42">
      <w:start w:val="1"/>
      <w:numFmt w:val="bullet"/>
      <w:lvlText w:val="•"/>
      <w:lvlJc w:val="left"/>
      <w:pPr>
        <w:tabs>
          <w:tab w:val="num" w:pos="720"/>
        </w:tabs>
        <w:ind w:left="720" w:hanging="360"/>
      </w:pPr>
      <w:rPr>
        <w:rFonts w:ascii="Arial" w:hAnsi="Arial" w:hint="default"/>
      </w:rPr>
    </w:lvl>
    <w:lvl w:ilvl="1" w:tplc="BBF65AFA" w:tentative="1">
      <w:start w:val="1"/>
      <w:numFmt w:val="bullet"/>
      <w:lvlText w:val="•"/>
      <w:lvlJc w:val="left"/>
      <w:pPr>
        <w:tabs>
          <w:tab w:val="num" w:pos="1440"/>
        </w:tabs>
        <w:ind w:left="1440" w:hanging="360"/>
      </w:pPr>
      <w:rPr>
        <w:rFonts w:ascii="Arial" w:hAnsi="Arial" w:hint="default"/>
      </w:rPr>
    </w:lvl>
    <w:lvl w:ilvl="2" w:tplc="A3F454BC" w:tentative="1">
      <w:start w:val="1"/>
      <w:numFmt w:val="bullet"/>
      <w:lvlText w:val="•"/>
      <w:lvlJc w:val="left"/>
      <w:pPr>
        <w:tabs>
          <w:tab w:val="num" w:pos="2160"/>
        </w:tabs>
        <w:ind w:left="2160" w:hanging="360"/>
      </w:pPr>
      <w:rPr>
        <w:rFonts w:ascii="Arial" w:hAnsi="Arial" w:hint="default"/>
      </w:rPr>
    </w:lvl>
    <w:lvl w:ilvl="3" w:tplc="20CCB256" w:tentative="1">
      <w:start w:val="1"/>
      <w:numFmt w:val="bullet"/>
      <w:lvlText w:val="•"/>
      <w:lvlJc w:val="left"/>
      <w:pPr>
        <w:tabs>
          <w:tab w:val="num" w:pos="2880"/>
        </w:tabs>
        <w:ind w:left="2880" w:hanging="360"/>
      </w:pPr>
      <w:rPr>
        <w:rFonts w:ascii="Arial" w:hAnsi="Arial" w:hint="default"/>
      </w:rPr>
    </w:lvl>
    <w:lvl w:ilvl="4" w:tplc="06E25376" w:tentative="1">
      <w:start w:val="1"/>
      <w:numFmt w:val="bullet"/>
      <w:lvlText w:val="•"/>
      <w:lvlJc w:val="left"/>
      <w:pPr>
        <w:tabs>
          <w:tab w:val="num" w:pos="3600"/>
        </w:tabs>
        <w:ind w:left="3600" w:hanging="360"/>
      </w:pPr>
      <w:rPr>
        <w:rFonts w:ascii="Arial" w:hAnsi="Arial" w:hint="default"/>
      </w:rPr>
    </w:lvl>
    <w:lvl w:ilvl="5" w:tplc="31F29FFE" w:tentative="1">
      <w:start w:val="1"/>
      <w:numFmt w:val="bullet"/>
      <w:lvlText w:val="•"/>
      <w:lvlJc w:val="left"/>
      <w:pPr>
        <w:tabs>
          <w:tab w:val="num" w:pos="4320"/>
        </w:tabs>
        <w:ind w:left="4320" w:hanging="360"/>
      </w:pPr>
      <w:rPr>
        <w:rFonts w:ascii="Arial" w:hAnsi="Arial" w:hint="default"/>
      </w:rPr>
    </w:lvl>
    <w:lvl w:ilvl="6" w:tplc="4698A4DA" w:tentative="1">
      <w:start w:val="1"/>
      <w:numFmt w:val="bullet"/>
      <w:lvlText w:val="•"/>
      <w:lvlJc w:val="left"/>
      <w:pPr>
        <w:tabs>
          <w:tab w:val="num" w:pos="5040"/>
        </w:tabs>
        <w:ind w:left="5040" w:hanging="360"/>
      </w:pPr>
      <w:rPr>
        <w:rFonts w:ascii="Arial" w:hAnsi="Arial" w:hint="default"/>
      </w:rPr>
    </w:lvl>
    <w:lvl w:ilvl="7" w:tplc="E22C5FB0" w:tentative="1">
      <w:start w:val="1"/>
      <w:numFmt w:val="bullet"/>
      <w:lvlText w:val="•"/>
      <w:lvlJc w:val="left"/>
      <w:pPr>
        <w:tabs>
          <w:tab w:val="num" w:pos="5760"/>
        </w:tabs>
        <w:ind w:left="5760" w:hanging="360"/>
      </w:pPr>
      <w:rPr>
        <w:rFonts w:ascii="Arial" w:hAnsi="Arial" w:hint="default"/>
      </w:rPr>
    </w:lvl>
    <w:lvl w:ilvl="8" w:tplc="75384D74" w:tentative="1">
      <w:start w:val="1"/>
      <w:numFmt w:val="bullet"/>
      <w:lvlText w:val="•"/>
      <w:lvlJc w:val="left"/>
      <w:pPr>
        <w:tabs>
          <w:tab w:val="num" w:pos="6480"/>
        </w:tabs>
        <w:ind w:left="6480" w:hanging="360"/>
      </w:pPr>
      <w:rPr>
        <w:rFonts w:ascii="Arial" w:hAnsi="Arial" w:hint="default"/>
      </w:rPr>
    </w:lvl>
  </w:abstractNum>
  <w:abstractNum w:abstractNumId="5">
    <w:nsid w:val="0BAC08A8"/>
    <w:multiLevelType w:val="hybridMultilevel"/>
    <w:tmpl w:val="AD04F05C"/>
    <w:lvl w:ilvl="0" w:tplc="B646416C">
      <w:start w:val="1"/>
      <w:numFmt w:val="bullet"/>
      <w:lvlText w:val="•"/>
      <w:lvlJc w:val="left"/>
      <w:pPr>
        <w:tabs>
          <w:tab w:val="num" w:pos="720"/>
        </w:tabs>
        <w:ind w:left="720" w:hanging="360"/>
      </w:pPr>
      <w:rPr>
        <w:rFonts w:ascii="Arial" w:hAnsi="Arial" w:hint="default"/>
      </w:rPr>
    </w:lvl>
    <w:lvl w:ilvl="1" w:tplc="628C0402" w:tentative="1">
      <w:start w:val="1"/>
      <w:numFmt w:val="bullet"/>
      <w:lvlText w:val="•"/>
      <w:lvlJc w:val="left"/>
      <w:pPr>
        <w:tabs>
          <w:tab w:val="num" w:pos="1440"/>
        </w:tabs>
        <w:ind w:left="1440" w:hanging="360"/>
      </w:pPr>
      <w:rPr>
        <w:rFonts w:ascii="Arial" w:hAnsi="Arial" w:hint="default"/>
      </w:rPr>
    </w:lvl>
    <w:lvl w:ilvl="2" w:tplc="0F8CD124" w:tentative="1">
      <w:start w:val="1"/>
      <w:numFmt w:val="bullet"/>
      <w:lvlText w:val="•"/>
      <w:lvlJc w:val="left"/>
      <w:pPr>
        <w:tabs>
          <w:tab w:val="num" w:pos="2160"/>
        </w:tabs>
        <w:ind w:left="2160" w:hanging="360"/>
      </w:pPr>
      <w:rPr>
        <w:rFonts w:ascii="Arial" w:hAnsi="Arial" w:hint="default"/>
      </w:rPr>
    </w:lvl>
    <w:lvl w:ilvl="3" w:tplc="CEEE111A" w:tentative="1">
      <w:start w:val="1"/>
      <w:numFmt w:val="bullet"/>
      <w:lvlText w:val="•"/>
      <w:lvlJc w:val="left"/>
      <w:pPr>
        <w:tabs>
          <w:tab w:val="num" w:pos="2880"/>
        </w:tabs>
        <w:ind w:left="2880" w:hanging="360"/>
      </w:pPr>
      <w:rPr>
        <w:rFonts w:ascii="Arial" w:hAnsi="Arial" w:hint="default"/>
      </w:rPr>
    </w:lvl>
    <w:lvl w:ilvl="4" w:tplc="63A08C68" w:tentative="1">
      <w:start w:val="1"/>
      <w:numFmt w:val="bullet"/>
      <w:lvlText w:val="•"/>
      <w:lvlJc w:val="left"/>
      <w:pPr>
        <w:tabs>
          <w:tab w:val="num" w:pos="3600"/>
        </w:tabs>
        <w:ind w:left="3600" w:hanging="360"/>
      </w:pPr>
      <w:rPr>
        <w:rFonts w:ascii="Arial" w:hAnsi="Arial" w:hint="default"/>
      </w:rPr>
    </w:lvl>
    <w:lvl w:ilvl="5" w:tplc="F76EC024" w:tentative="1">
      <w:start w:val="1"/>
      <w:numFmt w:val="bullet"/>
      <w:lvlText w:val="•"/>
      <w:lvlJc w:val="left"/>
      <w:pPr>
        <w:tabs>
          <w:tab w:val="num" w:pos="4320"/>
        </w:tabs>
        <w:ind w:left="4320" w:hanging="360"/>
      </w:pPr>
      <w:rPr>
        <w:rFonts w:ascii="Arial" w:hAnsi="Arial" w:hint="default"/>
      </w:rPr>
    </w:lvl>
    <w:lvl w:ilvl="6" w:tplc="C750E382" w:tentative="1">
      <w:start w:val="1"/>
      <w:numFmt w:val="bullet"/>
      <w:lvlText w:val="•"/>
      <w:lvlJc w:val="left"/>
      <w:pPr>
        <w:tabs>
          <w:tab w:val="num" w:pos="5040"/>
        </w:tabs>
        <w:ind w:left="5040" w:hanging="360"/>
      </w:pPr>
      <w:rPr>
        <w:rFonts w:ascii="Arial" w:hAnsi="Arial" w:hint="default"/>
      </w:rPr>
    </w:lvl>
    <w:lvl w:ilvl="7" w:tplc="8E803A22" w:tentative="1">
      <w:start w:val="1"/>
      <w:numFmt w:val="bullet"/>
      <w:lvlText w:val="•"/>
      <w:lvlJc w:val="left"/>
      <w:pPr>
        <w:tabs>
          <w:tab w:val="num" w:pos="5760"/>
        </w:tabs>
        <w:ind w:left="5760" w:hanging="360"/>
      </w:pPr>
      <w:rPr>
        <w:rFonts w:ascii="Arial" w:hAnsi="Arial" w:hint="default"/>
      </w:rPr>
    </w:lvl>
    <w:lvl w:ilvl="8" w:tplc="A2FAD930" w:tentative="1">
      <w:start w:val="1"/>
      <w:numFmt w:val="bullet"/>
      <w:lvlText w:val="•"/>
      <w:lvlJc w:val="left"/>
      <w:pPr>
        <w:tabs>
          <w:tab w:val="num" w:pos="6480"/>
        </w:tabs>
        <w:ind w:left="6480" w:hanging="360"/>
      </w:pPr>
      <w:rPr>
        <w:rFonts w:ascii="Arial" w:hAnsi="Arial" w:hint="default"/>
      </w:rPr>
    </w:lvl>
  </w:abstractNum>
  <w:abstractNum w:abstractNumId="6">
    <w:nsid w:val="0ED10858"/>
    <w:multiLevelType w:val="hybridMultilevel"/>
    <w:tmpl w:val="9FDA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E20AD"/>
    <w:multiLevelType w:val="hybridMultilevel"/>
    <w:tmpl w:val="65EA3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011397"/>
    <w:multiLevelType w:val="hybridMultilevel"/>
    <w:tmpl w:val="69765B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185BE3"/>
    <w:multiLevelType w:val="hybridMultilevel"/>
    <w:tmpl w:val="94503E16"/>
    <w:lvl w:ilvl="0" w:tplc="177083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73E73"/>
    <w:multiLevelType w:val="hybridMultilevel"/>
    <w:tmpl w:val="0F26A3FA"/>
    <w:lvl w:ilvl="0" w:tplc="1F8EE9E4">
      <w:start w:val="1"/>
      <w:numFmt w:val="bullet"/>
      <w:lvlText w:val="•"/>
      <w:lvlJc w:val="left"/>
      <w:pPr>
        <w:tabs>
          <w:tab w:val="num" w:pos="720"/>
        </w:tabs>
        <w:ind w:left="720" w:hanging="360"/>
      </w:pPr>
      <w:rPr>
        <w:rFonts w:ascii="Arial" w:hAnsi="Arial" w:hint="default"/>
      </w:rPr>
    </w:lvl>
    <w:lvl w:ilvl="1" w:tplc="68CA7C38" w:tentative="1">
      <w:start w:val="1"/>
      <w:numFmt w:val="bullet"/>
      <w:lvlText w:val="•"/>
      <w:lvlJc w:val="left"/>
      <w:pPr>
        <w:tabs>
          <w:tab w:val="num" w:pos="1440"/>
        </w:tabs>
        <w:ind w:left="1440" w:hanging="360"/>
      </w:pPr>
      <w:rPr>
        <w:rFonts w:ascii="Arial" w:hAnsi="Arial" w:hint="default"/>
      </w:rPr>
    </w:lvl>
    <w:lvl w:ilvl="2" w:tplc="16F8A382" w:tentative="1">
      <w:start w:val="1"/>
      <w:numFmt w:val="bullet"/>
      <w:lvlText w:val="•"/>
      <w:lvlJc w:val="left"/>
      <w:pPr>
        <w:tabs>
          <w:tab w:val="num" w:pos="2160"/>
        </w:tabs>
        <w:ind w:left="2160" w:hanging="360"/>
      </w:pPr>
      <w:rPr>
        <w:rFonts w:ascii="Arial" w:hAnsi="Arial" w:hint="default"/>
      </w:rPr>
    </w:lvl>
    <w:lvl w:ilvl="3" w:tplc="41F0E292" w:tentative="1">
      <w:start w:val="1"/>
      <w:numFmt w:val="bullet"/>
      <w:lvlText w:val="•"/>
      <w:lvlJc w:val="left"/>
      <w:pPr>
        <w:tabs>
          <w:tab w:val="num" w:pos="2880"/>
        </w:tabs>
        <w:ind w:left="2880" w:hanging="360"/>
      </w:pPr>
      <w:rPr>
        <w:rFonts w:ascii="Arial" w:hAnsi="Arial" w:hint="default"/>
      </w:rPr>
    </w:lvl>
    <w:lvl w:ilvl="4" w:tplc="92F8DEB2" w:tentative="1">
      <w:start w:val="1"/>
      <w:numFmt w:val="bullet"/>
      <w:lvlText w:val="•"/>
      <w:lvlJc w:val="left"/>
      <w:pPr>
        <w:tabs>
          <w:tab w:val="num" w:pos="3600"/>
        </w:tabs>
        <w:ind w:left="3600" w:hanging="360"/>
      </w:pPr>
      <w:rPr>
        <w:rFonts w:ascii="Arial" w:hAnsi="Arial" w:hint="default"/>
      </w:rPr>
    </w:lvl>
    <w:lvl w:ilvl="5" w:tplc="E5268B66" w:tentative="1">
      <w:start w:val="1"/>
      <w:numFmt w:val="bullet"/>
      <w:lvlText w:val="•"/>
      <w:lvlJc w:val="left"/>
      <w:pPr>
        <w:tabs>
          <w:tab w:val="num" w:pos="4320"/>
        </w:tabs>
        <w:ind w:left="4320" w:hanging="360"/>
      </w:pPr>
      <w:rPr>
        <w:rFonts w:ascii="Arial" w:hAnsi="Arial" w:hint="default"/>
      </w:rPr>
    </w:lvl>
    <w:lvl w:ilvl="6" w:tplc="39189CD2" w:tentative="1">
      <w:start w:val="1"/>
      <w:numFmt w:val="bullet"/>
      <w:lvlText w:val="•"/>
      <w:lvlJc w:val="left"/>
      <w:pPr>
        <w:tabs>
          <w:tab w:val="num" w:pos="5040"/>
        </w:tabs>
        <w:ind w:left="5040" w:hanging="360"/>
      </w:pPr>
      <w:rPr>
        <w:rFonts w:ascii="Arial" w:hAnsi="Arial" w:hint="default"/>
      </w:rPr>
    </w:lvl>
    <w:lvl w:ilvl="7" w:tplc="B1FA4CF8" w:tentative="1">
      <w:start w:val="1"/>
      <w:numFmt w:val="bullet"/>
      <w:lvlText w:val="•"/>
      <w:lvlJc w:val="left"/>
      <w:pPr>
        <w:tabs>
          <w:tab w:val="num" w:pos="5760"/>
        </w:tabs>
        <w:ind w:left="5760" w:hanging="360"/>
      </w:pPr>
      <w:rPr>
        <w:rFonts w:ascii="Arial" w:hAnsi="Arial" w:hint="default"/>
      </w:rPr>
    </w:lvl>
    <w:lvl w:ilvl="8" w:tplc="17E65802" w:tentative="1">
      <w:start w:val="1"/>
      <w:numFmt w:val="bullet"/>
      <w:lvlText w:val="•"/>
      <w:lvlJc w:val="left"/>
      <w:pPr>
        <w:tabs>
          <w:tab w:val="num" w:pos="6480"/>
        </w:tabs>
        <w:ind w:left="6480" w:hanging="360"/>
      </w:pPr>
      <w:rPr>
        <w:rFonts w:ascii="Arial" w:hAnsi="Arial" w:hint="default"/>
      </w:rPr>
    </w:lvl>
  </w:abstractNum>
  <w:abstractNum w:abstractNumId="11">
    <w:nsid w:val="1F7B62A8"/>
    <w:multiLevelType w:val="hybridMultilevel"/>
    <w:tmpl w:val="3C747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A5C91"/>
    <w:multiLevelType w:val="hybridMultilevel"/>
    <w:tmpl w:val="D9A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E11CF"/>
    <w:multiLevelType w:val="hybridMultilevel"/>
    <w:tmpl w:val="0BE6E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C64E0"/>
    <w:multiLevelType w:val="hybridMultilevel"/>
    <w:tmpl w:val="1EE8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22ABD"/>
    <w:multiLevelType w:val="hybridMultilevel"/>
    <w:tmpl w:val="7C0A0956"/>
    <w:lvl w:ilvl="0" w:tplc="177083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60296"/>
    <w:multiLevelType w:val="hybridMultilevel"/>
    <w:tmpl w:val="66AE7A7E"/>
    <w:lvl w:ilvl="0" w:tplc="04090001">
      <w:start w:val="1"/>
      <w:numFmt w:val="bullet"/>
      <w:lvlText w:val=""/>
      <w:lvlJc w:val="left"/>
      <w:pPr>
        <w:tabs>
          <w:tab w:val="num" w:pos="720"/>
        </w:tabs>
        <w:ind w:left="720" w:hanging="360"/>
      </w:pPr>
      <w:rPr>
        <w:rFonts w:ascii="Symbol" w:hAnsi="Symbol" w:hint="default"/>
      </w:rPr>
    </w:lvl>
    <w:lvl w:ilvl="1" w:tplc="64941012" w:tentative="1">
      <w:start w:val="1"/>
      <w:numFmt w:val="bullet"/>
      <w:lvlText w:val="•"/>
      <w:lvlJc w:val="left"/>
      <w:pPr>
        <w:tabs>
          <w:tab w:val="num" w:pos="1440"/>
        </w:tabs>
        <w:ind w:left="1440" w:hanging="360"/>
      </w:pPr>
      <w:rPr>
        <w:rFonts w:ascii="Arial" w:hAnsi="Arial" w:hint="default"/>
      </w:rPr>
    </w:lvl>
    <w:lvl w:ilvl="2" w:tplc="F758A4A4" w:tentative="1">
      <w:start w:val="1"/>
      <w:numFmt w:val="bullet"/>
      <w:lvlText w:val="•"/>
      <w:lvlJc w:val="left"/>
      <w:pPr>
        <w:tabs>
          <w:tab w:val="num" w:pos="2160"/>
        </w:tabs>
        <w:ind w:left="2160" w:hanging="360"/>
      </w:pPr>
      <w:rPr>
        <w:rFonts w:ascii="Arial" w:hAnsi="Arial" w:hint="default"/>
      </w:rPr>
    </w:lvl>
    <w:lvl w:ilvl="3" w:tplc="CC1E3BC2" w:tentative="1">
      <w:start w:val="1"/>
      <w:numFmt w:val="bullet"/>
      <w:lvlText w:val="•"/>
      <w:lvlJc w:val="left"/>
      <w:pPr>
        <w:tabs>
          <w:tab w:val="num" w:pos="2880"/>
        </w:tabs>
        <w:ind w:left="2880" w:hanging="360"/>
      </w:pPr>
      <w:rPr>
        <w:rFonts w:ascii="Arial" w:hAnsi="Arial" w:hint="default"/>
      </w:rPr>
    </w:lvl>
    <w:lvl w:ilvl="4" w:tplc="F44A5C16" w:tentative="1">
      <w:start w:val="1"/>
      <w:numFmt w:val="bullet"/>
      <w:lvlText w:val="•"/>
      <w:lvlJc w:val="left"/>
      <w:pPr>
        <w:tabs>
          <w:tab w:val="num" w:pos="3600"/>
        </w:tabs>
        <w:ind w:left="3600" w:hanging="360"/>
      </w:pPr>
      <w:rPr>
        <w:rFonts w:ascii="Arial" w:hAnsi="Arial" w:hint="default"/>
      </w:rPr>
    </w:lvl>
    <w:lvl w:ilvl="5" w:tplc="13FC1798" w:tentative="1">
      <w:start w:val="1"/>
      <w:numFmt w:val="bullet"/>
      <w:lvlText w:val="•"/>
      <w:lvlJc w:val="left"/>
      <w:pPr>
        <w:tabs>
          <w:tab w:val="num" w:pos="4320"/>
        </w:tabs>
        <w:ind w:left="4320" w:hanging="360"/>
      </w:pPr>
      <w:rPr>
        <w:rFonts w:ascii="Arial" w:hAnsi="Arial" w:hint="default"/>
      </w:rPr>
    </w:lvl>
    <w:lvl w:ilvl="6" w:tplc="95A6A558" w:tentative="1">
      <w:start w:val="1"/>
      <w:numFmt w:val="bullet"/>
      <w:lvlText w:val="•"/>
      <w:lvlJc w:val="left"/>
      <w:pPr>
        <w:tabs>
          <w:tab w:val="num" w:pos="5040"/>
        </w:tabs>
        <w:ind w:left="5040" w:hanging="360"/>
      </w:pPr>
      <w:rPr>
        <w:rFonts w:ascii="Arial" w:hAnsi="Arial" w:hint="default"/>
      </w:rPr>
    </w:lvl>
    <w:lvl w:ilvl="7" w:tplc="BCD49344" w:tentative="1">
      <w:start w:val="1"/>
      <w:numFmt w:val="bullet"/>
      <w:lvlText w:val="•"/>
      <w:lvlJc w:val="left"/>
      <w:pPr>
        <w:tabs>
          <w:tab w:val="num" w:pos="5760"/>
        </w:tabs>
        <w:ind w:left="5760" w:hanging="360"/>
      </w:pPr>
      <w:rPr>
        <w:rFonts w:ascii="Arial" w:hAnsi="Arial" w:hint="default"/>
      </w:rPr>
    </w:lvl>
    <w:lvl w:ilvl="8" w:tplc="0C0209F4" w:tentative="1">
      <w:start w:val="1"/>
      <w:numFmt w:val="bullet"/>
      <w:lvlText w:val="•"/>
      <w:lvlJc w:val="left"/>
      <w:pPr>
        <w:tabs>
          <w:tab w:val="num" w:pos="6480"/>
        </w:tabs>
        <w:ind w:left="6480" w:hanging="360"/>
      </w:pPr>
      <w:rPr>
        <w:rFonts w:ascii="Arial" w:hAnsi="Arial" w:hint="default"/>
      </w:rPr>
    </w:lvl>
  </w:abstractNum>
  <w:abstractNum w:abstractNumId="17">
    <w:nsid w:val="46130300"/>
    <w:multiLevelType w:val="hybridMultilevel"/>
    <w:tmpl w:val="C5B2D7A4"/>
    <w:lvl w:ilvl="0" w:tplc="177083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728F1"/>
    <w:multiLevelType w:val="hybridMultilevel"/>
    <w:tmpl w:val="912CCDDE"/>
    <w:lvl w:ilvl="0" w:tplc="04090001">
      <w:start w:val="1"/>
      <w:numFmt w:val="bullet"/>
      <w:lvlText w:val=""/>
      <w:lvlJc w:val="left"/>
      <w:pPr>
        <w:tabs>
          <w:tab w:val="num" w:pos="720"/>
        </w:tabs>
        <w:ind w:left="720" w:hanging="360"/>
      </w:pPr>
      <w:rPr>
        <w:rFonts w:ascii="Symbol" w:hAnsi="Symbol" w:hint="default"/>
      </w:rPr>
    </w:lvl>
    <w:lvl w:ilvl="1" w:tplc="B98E2298" w:tentative="1">
      <w:start w:val="1"/>
      <w:numFmt w:val="bullet"/>
      <w:lvlText w:val="•"/>
      <w:lvlJc w:val="left"/>
      <w:pPr>
        <w:tabs>
          <w:tab w:val="num" w:pos="1440"/>
        </w:tabs>
        <w:ind w:left="1440" w:hanging="360"/>
      </w:pPr>
      <w:rPr>
        <w:rFonts w:ascii="Arial" w:hAnsi="Arial" w:hint="default"/>
      </w:rPr>
    </w:lvl>
    <w:lvl w:ilvl="2" w:tplc="7EDE7F5E" w:tentative="1">
      <w:start w:val="1"/>
      <w:numFmt w:val="bullet"/>
      <w:lvlText w:val="•"/>
      <w:lvlJc w:val="left"/>
      <w:pPr>
        <w:tabs>
          <w:tab w:val="num" w:pos="2160"/>
        </w:tabs>
        <w:ind w:left="2160" w:hanging="360"/>
      </w:pPr>
      <w:rPr>
        <w:rFonts w:ascii="Arial" w:hAnsi="Arial" w:hint="default"/>
      </w:rPr>
    </w:lvl>
    <w:lvl w:ilvl="3" w:tplc="C2F0EA9E" w:tentative="1">
      <w:start w:val="1"/>
      <w:numFmt w:val="bullet"/>
      <w:lvlText w:val="•"/>
      <w:lvlJc w:val="left"/>
      <w:pPr>
        <w:tabs>
          <w:tab w:val="num" w:pos="2880"/>
        </w:tabs>
        <w:ind w:left="2880" w:hanging="360"/>
      </w:pPr>
      <w:rPr>
        <w:rFonts w:ascii="Arial" w:hAnsi="Arial" w:hint="default"/>
      </w:rPr>
    </w:lvl>
    <w:lvl w:ilvl="4" w:tplc="744CE5D2" w:tentative="1">
      <w:start w:val="1"/>
      <w:numFmt w:val="bullet"/>
      <w:lvlText w:val="•"/>
      <w:lvlJc w:val="left"/>
      <w:pPr>
        <w:tabs>
          <w:tab w:val="num" w:pos="3600"/>
        </w:tabs>
        <w:ind w:left="3600" w:hanging="360"/>
      </w:pPr>
      <w:rPr>
        <w:rFonts w:ascii="Arial" w:hAnsi="Arial" w:hint="default"/>
      </w:rPr>
    </w:lvl>
    <w:lvl w:ilvl="5" w:tplc="466E491A" w:tentative="1">
      <w:start w:val="1"/>
      <w:numFmt w:val="bullet"/>
      <w:lvlText w:val="•"/>
      <w:lvlJc w:val="left"/>
      <w:pPr>
        <w:tabs>
          <w:tab w:val="num" w:pos="4320"/>
        </w:tabs>
        <w:ind w:left="4320" w:hanging="360"/>
      </w:pPr>
      <w:rPr>
        <w:rFonts w:ascii="Arial" w:hAnsi="Arial" w:hint="default"/>
      </w:rPr>
    </w:lvl>
    <w:lvl w:ilvl="6" w:tplc="D366B16C" w:tentative="1">
      <w:start w:val="1"/>
      <w:numFmt w:val="bullet"/>
      <w:lvlText w:val="•"/>
      <w:lvlJc w:val="left"/>
      <w:pPr>
        <w:tabs>
          <w:tab w:val="num" w:pos="5040"/>
        </w:tabs>
        <w:ind w:left="5040" w:hanging="360"/>
      </w:pPr>
      <w:rPr>
        <w:rFonts w:ascii="Arial" w:hAnsi="Arial" w:hint="default"/>
      </w:rPr>
    </w:lvl>
    <w:lvl w:ilvl="7" w:tplc="2D300DC4" w:tentative="1">
      <w:start w:val="1"/>
      <w:numFmt w:val="bullet"/>
      <w:lvlText w:val="•"/>
      <w:lvlJc w:val="left"/>
      <w:pPr>
        <w:tabs>
          <w:tab w:val="num" w:pos="5760"/>
        </w:tabs>
        <w:ind w:left="5760" w:hanging="360"/>
      </w:pPr>
      <w:rPr>
        <w:rFonts w:ascii="Arial" w:hAnsi="Arial" w:hint="default"/>
      </w:rPr>
    </w:lvl>
    <w:lvl w:ilvl="8" w:tplc="990A94FC" w:tentative="1">
      <w:start w:val="1"/>
      <w:numFmt w:val="bullet"/>
      <w:lvlText w:val="•"/>
      <w:lvlJc w:val="left"/>
      <w:pPr>
        <w:tabs>
          <w:tab w:val="num" w:pos="6480"/>
        </w:tabs>
        <w:ind w:left="6480" w:hanging="360"/>
      </w:pPr>
      <w:rPr>
        <w:rFonts w:ascii="Arial" w:hAnsi="Arial" w:hint="default"/>
      </w:rPr>
    </w:lvl>
  </w:abstractNum>
  <w:abstractNum w:abstractNumId="19">
    <w:nsid w:val="525844ED"/>
    <w:multiLevelType w:val="hybridMultilevel"/>
    <w:tmpl w:val="D7CE912C"/>
    <w:lvl w:ilvl="0" w:tplc="04090005">
      <w:start w:val="1"/>
      <w:numFmt w:val="bullet"/>
      <w:lvlText w:val=""/>
      <w:lvlJc w:val="left"/>
      <w:pPr>
        <w:tabs>
          <w:tab w:val="num" w:pos="1440"/>
        </w:tabs>
        <w:ind w:left="1440" w:hanging="360"/>
      </w:pPr>
      <w:rPr>
        <w:rFonts w:ascii="Wingdings" w:hAnsi="Wingdings" w:hint="default"/>
      </w:rPr>
    </w:lvl>
    <w:lvl w:ilvl="1" w:tplc="628C0402" w:tentative="1">
      <w:start w:val="1"/>
      <w:numFmt w:val="bullet"/>
      <w:lvlText w:val="•"/>
      <w:lvlJc w:val="left"/>
      <w:pPr>
        <w:tabs>
          <w:tab w:val="num" w:pos="2160"/>
        </w:tabs>
        <w:ind w:left="2160" w:hanging="360"/>
      </w:pPr>
      <w:rPr>
        <w:rFonts w:ascii="Arial" w:hAnsi="Arial" w:hint="default"/>
      </w:rPr>
    </w:lvl>
    <w:lvl w:ilvl="2" w:tplc="0F8CD124" w:tentative="1">
      <w:start w:val="1"/>
      <w:numFmt w:val="bullet"/>
      <w:lvlText w:val="•"/>
      <w:lvlJc w:val="left"/>
      <w:pPr>
        <w:tabs>
          <w:tab w:val="num" w:pos="2880"/>
        </w:tabs>
        <w:ind w:left="2880" w:hanging="360"/>
      </w:pPr>
      <w:rPr>
        <w:rFonts w:ascii="Arial" w:hAnsi="Arial" w:hint="default"/>
      </w:rPr>
    </w:lvl>
    <w:lvl w:ilvl="3" w:tplc="CEEE111A" w:tentative="1">
      <w:start w:val="1"/>
      <w:numFmt w:val="bullet"/>
      <w:lvlText w:val="•"/>
      <w:lvlJc w:val="left"/>
      <w:pPr>
        <w:tabs>
          <w:tab w:val="num" w:pos="3600"/>
        </w:tabs>
        <w:ind w:left="3600" w:hanging="360"/>
      </w:pPr>
      <w:rPr>
        <w:rFonts w:ascii="Arial" w:hAnsi="Arial" w:hint="default"/>
      </w:rPr>
    </w:lvl>
    <w:lvl w:ilvl="4" w:tplc="63A08C68" w:tentative="1">
      <w:start w:val="1"/>
      <w:numFmt w:val="bullet"/>
      <w:lvlText w:val="•"/>
      <w:lvlJc w:val="left"/>
      <w:pPr>
        <w:tabs>
          <w:tab w:val="num" w:pos="4320"/>
        </w:tabs>
        <w:ind w:left="4320" w:hanging="360"/>
      </w:pPr>
      <w:rPr>
        <w:rFonts w:ascii="Arial" w:hAnsi="Arial" w:hint="default"/>
      </w:rPr>
    </w:lvl>
    <w:lvl w:ilvl="5" w:tplc="F76EC024" w:tentative="1">
      <w:start w:val="1"/>
      <w:numFmt w:val="bullet"/>
      <w:lvlText w:val="•"/>
      <w:lvlJc w:val="left"/>
      <w:pPr>
        <w:tabs>
          <w:tab w:val="num" w:pos="5040"/>
        </w:tabs>
        <w:ind w:left="5040" w:hanging="360"/>
      </w:pPr>
      <w:rPr>
        <w:rFonts w:ascii="Arial" w:hAnsi="Arial" w:hint="default"/>
      </w:rPr>
    </w:lvl>
    <w:lvl w:ilvl="6" w:tplc="C750E382" w:tentative="1">
      <w:start w:val="1"/>
      <w:numFmt w:val="bullet"/>
      <w:lvlText w:val="•"/>
      <w:lvlJc w:val="left"/>
      <w:pPr>
        <w:tabs>
          <w:tab w:val="num" w:pos="5760"/>
        </w:tabs>
        <w:ind w:left="5760" w:hanging="360"/>
      </w:pPr>
      <w:rPr>
        <w:rFonts w:ascii="Arial" w:hAnsi="Arial" w:hint="default"/>
      </w:rPr>
    </w:lvl>
    <w:lvl w:ilvl="7" w:tplc="8E803A22" w:tentative="1">
      <w:start w:val="1"/>
      <w:numFmt w:val="bullet"/>
      <w:lvlText w:val="•"/>
      <w:lvlJc w:val="left"/>
      <w:pPr>
        <w:tabs>
          <w:tab w:val="num" w:pos="6480"/>
        </w:tabs>
        <w:ind w:left="6480" w:hanging="360"/>
      </w:pPr>
      <w:rPr>
        <w:rFonts w:ascii="Arial" w:hAnsi="Arial" w:hint="default"/>
      </w:rPr>
    </w:lvl>
    <w:lvl w:ilvl="8" w:tplc="A2FAD930" w:tentative="1">
      <w:start w:val="1"/>
      <w:numFmt w:val="bullet"/>
      <w:lvlText w:val="•"/>
      <w:lvlJc w:val="left"/>
      <w:pPr>
        <w:tabs>
          <w:tab w:val="num" w:pos="7200"/>
        </w:tabs>
        <w:ind w:left="7200" w:hanging="360"/>
      </w:pPr>
      <w:rPr>
        <w:rFonts w:ascii="Arial" w:hAnsi="Arial" w:hint="default"/>
      </w:rPr>
    </w:lvl>
  </w:abstractNum>
  <w:abstractNum w:abstractNumId="20">
    <w:nsid w:val="57911FFC"/>
    <w:multiLevelType w:val="hybridMultilevel"/>
    <w:tmpl w:val="4E68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B41A08"/>
    <w:multiLevelType w:val="hybridMultilevel"/>
    <w:tmpl w:val="99D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DC4277"/>
    <w:multiLevelType w:val="hybridMultilevel"/>
    <w:tmpl w:val="32AA1738"/>
    <w:lvl w:ilvl="0" w:tplc="1B562532">
      <w:start w:val="1"/>
      <w:numFmt w:val="bullet"/>
      <w:lvlText w:val="•"/>
      <w:lvlJc w:val="left"/>
      <w:pPr>
        <w:tabs>
          <w:tab w:val="num" w:pos="720"/>
        </w:tabs>
        <w:ind w:left="720" w:hanging="360"/>
      </w:pPr>
      <w:rPr>
        <w:rFonts w:ascii="Arial" w:hAnsi="Arial" w:hint="default"/>
      </w:rPr>
    </w:lvl>
    <w:lvl w:ilvl="1" w:tplc="61FEE0E6" w:tentative="1">
      <w:start w:val="1"/>
      <w:numFmt w:val="bullet"/>
      <w:lvlText w:val="•"/>
      <w:lvlJc w:val="left"/>
      <w:pPr>
        <w:tabs>
          <w:tab w:val="num" w:pos="1440"/>
        </w:tabs>
        <w:ind w:left="1440" w:hanging="360"/>
      </w:pPr>
      <w:rPr>
        <w:rFonts w:ascii="Arial" w:hAnsi="Arial" w:hint="default"/>
      </w:rPr>
    </w:lvl>
    <w:lvl w:ilvl="2" w:tplc="91C83BB4" w:tentative="1">
      <w:start w:val="1"/>
      <w:numFmt w:val="bullet"/>
      <w:lvlText w:val="•"/>
      <w:lvlJc w:val="left"/>
      <w:pPr>
        <w:tabs>
          <w:tab w:val="num" w:pos="2160"/>
        </w:tabs>
        <w:ind w:left="2160" w:hanging="360"/>
      </w:pPr>
      <w:rPr>
        <w:rFonts w:ascii="Arial" w:hAnsi="Arial" w:hint="default"/>
      </w:rPr>
    </w:lvl>
    <w:lvl w:ilvl="3" w:tplc="C8785DA6" w:tentative="1">
      <w:start w:val="1"/>
      <w:numFmt w:val="bullet"/>
      <w:lvlText w:val="•"/>
      <w:lvlJc w:val="left"/>
      <w:pPr>
        <w:tabs>
          <w:tab w:val="num" w:pos="2880"/>
        </w:tabs>
        <w:ind w:left="2880" w:hanging="360"/>
      </w:pPr>
      <w:rPr>
        <w:rFonts w:ascii="Arial" w:hAnsi="Arial" w:hint="default"/>
      </w:rPr>
    </w:lvl>
    <w:lvl w:ilvl="4" w:tplc="0582A472" w:tentative="1">
      <w:start w:val="1"/>
      <w:numFmt w:val="bullet"/>
      <w:lvlText w:val="•"/>
      <w:lvlJc w:val="left"/>
      <w:pPr>
        <w:tabs>
          <w:tab w:val="num" w:pos="3600"/>
        </w:tabs>
        <w:ind w:left="3600" w:hanging="360"/>
      </w:pPr>
      <w:rPr>
        <w:rFonts w:ascii="Arial" w:hAnsi="Arial" w:hint="default"/>
      </w:rPr>
    </w:lvl>
    <w:lvl w:ilvl="5" w:tplc="55BEDF44" w:tentative="1">
      <w:start w:val="1"/>
      <w:numFmt w:val="bullet"/>
      <w:lvlText w:val="•"/>
      <w:lvlJc w:val="left"/>
      <w:pPr>
        <w:tabs>
          <w:tab w:val="num" w:pos="4320"/>
        </w:tabs>
        <w:ind w:left="4320" w:hanging="360"/>
      </w:pPr>
      <w:rPr>
        <w:rFonts w:ascii="Arial" w:hAnsi="Arial" w:hint="default"/>
      </w:rPr>
    </w:lvl>
    <w:lvl w:ilvl="6" w:tplc="E17E4518" w:tentative="1">
      <w:start w:val="1"/>
      <w:numFmt w:val="bullet"/>
      <w:lvlText w:val="•"/>
      <w:lvlJc w:val="left"/>
      <w:pPr>
        <w:tabs>
          <w:tab w:val="num" w:pos="5040"/>
        </w:tabs>
        <w:ind w:left="5040" w:hanging="360"/>
      </w:pPr>
      <w:rPr>
        <w:rFonts w:ascii="Arial" w:hAnsi="Arial" w:hint="default"/>
      </w:rPr>
    </w:lvl>
    <w:lvl w:ilvl="7" w:tplc="204C5D74" w:tentative="1">
      <w:start w:val="1"/>
      <w:numFmt w:val="bullet"/>
      <w:lvlText w:val="•"/>
      <w:lvlJc w:val="left"/>
      <w:pPr>
        <w:tabs>
          <w:tab w:val="num" w:pos="5760"/>
        </w:tabs>
        <w:ind w:left="5760" w:hanging="360"/>
      </w:pPr>
      <w:rPr>
        <w:rFonts w:ascii="Arial" w:hAnsi="Arial" w:hint="default"/>
      </w:rPr>
    </w:lvl>
    <w:lvl w:ilvl="8" w:tplc="BAF4956E" w:tentative="1">
      <w:start w:val="1"/>
      <w:numFmt w:val="bullet"/>
      <w:lvlText w:val="•"/>
      <w:lvlJc w:val="left"/>
      <w:pPr>
        <w:tabs>
          <w:tab w:val="num" w:pos="6480"/>
        </w:tabs>
        <w:ind w:left="6480" w:hanging="360"/>
      </w:pPr>
      <w:rPr>
        <w:rFonts w:ascii="Arial" w:hAnsi="Arial" w:hint="default"/>
      </w:rPr>
    </w:lvl>
  </w:abstractNum>
  <w:abstractNum w:abstractNumId="23">
    <w:nsid w:val="652C0F1B"/>
    <w:multiLevelType w:val="hybridMultilevel"/>
    <w:tmpl w:val="F1C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054A6"/>
    <w:multiLevelType w:val="hybridMultilevel"/>
    <w:tmpl w:val="6C463948"/>
    <w:lvl w:ilvl="0" w:tplc="FFB42274">
      <w:start w:val="1"/>
      <w:numFmt w:val="bullet"/>
      <w:lvlText w:val="•"/>
      <w:lvlJc w:val="left"/>
      <w:pPr>
        <w:tabs>
          <w:tab w:val="num" w:pos="720"/>
        </w:tabs>
        <w:ind w:left="720" w:hanging="360"/>
      </w:pPr>
      <w:rPr>
        <w:rFonts w:ascii="Arial" w:hAnsi="Arial" w:hint="default"/>
      </w:rPr>
    </w:lvl>
    <w:lvl w:ilvl="1" w:tplc="3990B4DA" w:tentative="1">
      <w:start w:val="1"/>
      <w:numFmt w:val="bullet"/>
      <w:lvlText w:val="•"/>
      <w:lvlJc w:val="left"/>
      <w:pPr>
        <w:tabs>
          <w:tab w:val="num" w:pos="1440"/>
        </w:tabs>
        <w:ind w:left="1440" w:hanging="360"/>
      </w:pPr>
      <w:rPr>
        <w:rFonts w:ascii="Arial" w:hAnsi="Arial" w:hint="default"/>
      </w:rPr>
    </w:lvl>
    <w:lvl w:ilvl="2" w:tplc="BC28F42A" w:tentative="1">
      <w:start w:val="1"/>
      <w:numFmt w:val="bullet"/>
      <w:lvlText w:val="•"/>
      <w:lvlJc w:val="left"/>
      <w:pPr>
        <w:tabs>
          <w:tab w:val="num" w:pos="2160"/>
        </w:tabs>
        <w:ind w:left="2160" w:hanging="360"/>
      </w:pPr>
      <w:rPr>
        <w:rFonts w:ascii="Arial" w:hAnsi="Arial" w:hint="default"/>
      </w:rPr>
    </w:lvl>
    <w:lvl w:ilvl="3" w:tplc="830A7BA8" w:tentative="1">
      <w:start w:val="1"/>
      <w:numFmt w:val="bullet"/>
      <w:lvlText w:val="•"/>
      <w:lvlJc w:val="left"/>
      <w:pPr>
        <w:tabs>
          <w:tab w:val="num" w:pos="2880"/>
        </w:tabs>
        <w:ind w:left="2880" w:hanging="360"/>
      </w:pPr>
      <w:rPr>
        <w:rFonts w:ascii="Arial" w:hAnsi="Arial" w:hint="default"/>
      </w:rPr>
    </w:lvl>
    <w:lvl w:ilvl="4" w:tplc="7D5C984E" w:tentative="1">
      <w:start w:val="1"/>
      <w:numFmt w:val="bullet"/>
      <w:lvlText w:val="•"/>
      <w:lvlJc w:val="left"/>
      <w:pPr>
        <w:tabs>
          <w:tab w:val="num" w:pos="3600"/>
        </w:tabs>
        <w:ind w:left="3600" w:hanging="360"/>
      </w:pPr>
      <w:rPr>
        <w:rFonts w:ascii="Arial" w:hAnsi="Arial" w:hint="default"/>
      </w:rPr>
    </w:lvl>
    <w:lvl w:ilvl="5" w:tplc="4E8E145C" w:tentative="1">
      <w:start w:val="1"/>
      <w:numFmt w:val="bullet"/>
      <w:lvlText w:val="•"/>
      <w:lvlJc w:val="left"/>
      <w:pPr>
        <w:tabs>
          <w:tab w:val="num" w:pos="4320"/>
        </w:tabs>
        <w:ind w:left="4320" w:hanging="360"/>
      </w:pPr>
      <w:rPr>
        <w:rFonts w:ascii="Arial" w:hAnsi="Arial" w:hint="default"/>
      </w:rPr>
    </w:lvl>
    <w:lvl w:ilvl="6" w:tplc="86DE539C" w:tentative="1">
      <w:start w:val="1"/>
      <w:numFmt w:val="bullet"/>
      <w:lvlText w:val="•"/>
      <w:lvlJc w:val="left"/>
      <w:pPr>
        <w:tabs>
          <w:tab w:val="num" w:pos="5040"/>
        </w:tabs>
        <w:ind w:left="5040" w:hanging="360"/>
      </w:pPr>
      <w:rPr>
        <w:rFonts w:ascii="Arial" w:hAnsi="Arial" w:hint="default"/>
      </w:rPr>
    </w:lvl>
    <w:lvl w:ilvl="7" w:tplc="DFD69A56" w:tentative="1">
      <w:start w:val="1"/>
      <w:numFmt w:val="bullet"/>
      <w:lvlText w:val="•"/>
      <w:lvlJc w:val="left"/>
      <w:pPr>
        <w:tabs>
          <w:tab w:val="num" w:pos="5760"/>
        </w:tabs>
        <w:ind w:left="5760" w:hanging="360"/>
      </w:pPr>
      <w:rPr>
        <w:rFonts w:ascii="Arial" w:hAnsi="Arial" w:hint="default"/>
      </w:rPr>
    </w:lvl>
    <w:lvl w:ilvl="8" w:tplc="608066C0" w:tentative="1">
      <w:start w:val="1"/>
      <w:numFmt w:val="bullet"/>
      <w:lvlText w:val="•"/>
      <w:lvlJc w:val="left"/>
      <w:pPr>
        <w:tabs>
          <w:tab w:val="num" w:pos="6480"/>
        </w:tabs>
        <w:ind w:left="6480" w:hanging="360"/>
      </w:pPr>
      <w:rPr>
        <w:rFonts w:ascii="Arial" w:hAnsi="Arial" w:hint="default"/>
      </w:rPr>
    </w:lvl>
  </w:abstractNum>
  <w:abstractNum w:abstractNumId="25">
    <w:nsid w:val="66441D75"/>
    <w:multiLevelType w:val="hybridMultilevel"/>
    <w:tmpl w:val="CC16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023E8"/>
    <w:multiLevelType w:val="hybridMultilevel"/>
    <w:tmpl w:val="57C8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5457E0"/>
    <w:multiLevelType w:val="hybridMultilevel"/>
    <w:tmpl w:val="0AB4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B6A7D"/>
    <w:multiLevelType w:val="hybridMultilevel"/>
    <w:tmpl w:val="ECCE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E2C4E"/>
    <w:multiLevelType w:val="hybridMultilevel"/>
    <w:tmpl w:val="BF0A9B1E"/>
    <w:lvl w:ilvl="0" w:tplc="68D4F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5B4D7C"/>
    <w:multiLevelType w:val="hybridMultilevel"/>
    <w:tmpl w:val="0AA8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16510"/>
    <w:multiLevelType w:val="hybridMultilevel"/>
    <w:tmpl w:val="E1D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1"/>
  </w:num>
  <w:num w:numId="4">
    <w:abstractNumId w:val="13"/>
  </w:num>
  <w:num w:numId="5">
    <w:abstractNumId w:val="3"/>
  </w:num>
  <w:num w:numId="6">
    <w:abstractNumId w:val="9"/>
  </w:num>
  <w:num w:numId="7">
    <w:abstractNumId w:val="17"/>
  </w:num>
  <w:num w:numId="8">
    <w:abstractNumId w:val="15"/>
  </w:num>
  <w:num w:numId="9">
    <w:abstractNumId w:val="6"/>
  </w:num>
  <w:num w:numId="10">
    <w:abstractNumId w:val="31"/>
  </w:num>
  <w:num w:numId="11">
    <w:abstractNumId w:val="20"/>
  </w:num>
  <w:num w:numId="12">
    <w:abstractNumId w:val="23"/>
  </w:num>
  <w:num w:numId="13">
    <w:abstractNumId w:val="0"/>
  </w:num>
  <w:num w:numId="14">
    <w:abstractNumId w:val="25"/>
  </w:num>
  <w:num w:numId="15">
    <w:abstractNumId w:val="2"/>
  </w:num>
  <w:num w:numId="16">
    <w:abstractNumId w:val="28"/>
  </w:num>
  <w:num w:numId="17">
    <w:abstractNumId w:val="1"/>
  </w:num>
  <w:num w:numId="18">
    <w:abstractNumId w:val="30"/>
  </w:num>
  <w:num w:numId="19">
    <w:abstractNumId w:val="21"/>
  </w:num>
  <w:num w:numId="20">
    <w:abstractNumId w:val="16"/>
  </w:num>
  <w:num w:numId="21">
    <w:abstractNumId w:val="18"/>
  </w:num>
  <w:num w:numId="22">
    <w:abstractNumId w:val="12"/>
  </w:num>
  <w:num w:numId="23">
    <w:abstractNumId w:val="10"/>
  </w:num>
  <w:num w:numId="24">
    <w:abstractNumId w:val="14"/>
  </w:num>
  <w:num w:numId="25">
    <w:abstractNumId w:val="26"/>
  </w:num>
  <w:num w:numId="26">
    <w:abstractNumId w:val="24"/>
  </w:num>
  <w:num w:numId="27">
    <w:abstractNumId w:val="22"/>
  </w:num>
  <w:num w:numId="28">
    <w:abstractNumId w:val="4"/>
  </w:num>
  <w:num w:numId="29">
    <w:abstractNumId w:val="8"/>
  </w:num>
  <w:num w:numId="30">
    <w:abstractNumId w:val="27"/>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DF"/>
    <w:rsid w:val="00024C0E"/>
    <w:rsid w:val="000256BA"/>
    <w:rsid w:val="000777A6"/>
    <w:rsid w:val="00091AAF"/>
    <w:rsid w:val="000B6F14"/>
    <w:rsid w:val="000E1AD9"/>
    <w:rsid w:val="000F3958"/>
    <w:rsid w:val="00151689"/>
    <w:rsid w:val="0033474C"/>
    <w:rsid w:val="00395AC5"/>
    <w:rsid w:val="00403E8E"/>
    <w:rsid w:val="004235F2"/>
    <w:rsid w:val="00423711"/>
    <w:rsid w:val="00433C57"/>
    <w:rsid w:val="00484BDF"/>
    <w:rsid w:val="00492F4A"/>
    <w:rsid w:val="005703DB"/>
    <w:rsid w:val="005A07A8"/>
    <w:rsid w:val="005D0B8B"/>
    <w:rsid w:val="00641778"/>
    <w:rsid w:val="006A0889"/>
    <w:rsid w:val="006F634A"/>
    <w:rsid w:val="006F7573"/>
    <w:rsid w:val="00702754"/>
    <w:rsid w:val="00706B53"/>
    <w:rsid w:val="00714C81"/>
    <w:rsid w:val="0079041D"/>
    <w:rsid w:val="007F7E9F"/>
    <w:rsid w:val="0080295B"/>
    <w:rsid w:val="00826F6A"/>
    <w:rsid w:val="008747E8"/>
    <w:rsid w:val="008C7409"/>
    <w:rsid w:val="008F2FCD"/>
    <w:rsid w:val="009676FE"/>
    <w:rsid w:val="0099273A"/>
    <w:rsid w:val="009D6480"/>
    <w:rsid w:val="00A131CA"/>
    <w:rsid w:val="00A34C01"/>
    <w:rsid w:val="00A647C4"/>
    <w:rsid w:val="00AA258D"/>
    <w:rsid w:val="00B34EBC"/>
    <w:rsid w:val="00B735F1"/>
    <w:rsid w:val="00BB2C6C"/>
    <w:rsid w:val="00C7444B"/>
    <w:rsid w:val="00C91EDF"/>
    <w:rsid w:val="00CF20D3"/>
    <w:rsid w:val="00D43B9B"/>
    <w:rsid w:val="00D81815"/>
    <w:rsid w:val="00DD7804"/>
    <w:rsid w:val="00E50A20"/>
    <w:rsid w:val="00E63099"/>
    <w:rsid w:val="00F75DFD"/>
    <w:rsid w:val="00F823BF"/>
    <w:rsid w:val="00F870FF"/>
    <w:rsid w:val="00F91AB4"/>
    <w:rsid w:val="00FA228E"/>
    <w:rsid w:val="00FC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F367"/>
  <w15:docId w15:val="{7974007C-D333-4BBB-9AF2-324A421B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EDF"/>
    <w:pPr>
      <w:spacing w:after="0" w:line="240" w:lineRule="auto"/>
    </w:pPr>
  </w:style>
  <w:style w:type="paragraph" w:styleId="BalloonText">
    <w:name w:val="Balloon Text"/>
    <w:basedOn w:val="Normal"/>
    <w:link w:val="BalloonTextChar"/>
    <w:uiPriority w:val="99"/>
    <w:semiHidden/>
    <w:unhideWhenUsed/>
    <w:rsid w:val="00C91EDF"/>
    <w:rPr>
      <w:rFonts w:ascii="Tahoma" w:hAnsi="Tahoma" w:cs="Tahoma"/>
      <w:sz w:val="16"/>
      <w:szCs w:val="16"/>
    </w:rPr>
  </w:style>
  <w:style w:type="character" w:customStyle="1" w:styleId="BalloonTextChar">
    <w:name w:val="Balloon Text Char"/>
    <w:basedOn w:val="DefaultParagraphFont"/>
    <w:link w:val="BalloonText"/>
    <w:uiPriority w:val="99"/>
    <w:semiHidden/>
    <w:rsid w:val="00C91EDF"/>
    <w:rPr>
      <w:rFonts w:ascii="Tahoma" w:hAnsi="Tahoma" w:cs="Tahoma"/>
      <w:sz w:val="16"/>
      <w:szCs w:val="16"/>
    </w:rPr>
  </w:style>
  <w:style w:type="paragraph" w:styleId="BodyText">
    <w:name w:val="Body Text"/>
    <w:basedOn w:val="Normal"/>
    <w:link w:val="BodyTextChar"/>
    <w:rsid w:val="004235F2"/>
    <w:rPr>
      <w:rFonts w:ascii="Times New Roman" w:eastAsia="Times New Roman" w:hAnsi="Times New Roman" w:cs="Times New Roman"/>
      <w:szCs w:val="20"/>
    </w:rPr>
  </w:style>
  <w:style w:type="character" w:customStyle="1" w:styleId="BodyTextChar">
    <w:name w:val="Body Text Char"/>
    <w:basedOn w:val="DefaultParagraphFont"/>
    <w:link w:val="BodyText"/>
    <w:rsid w:val="004235F2"/>
    <w:rPr>
      <w:rFonts w:ascii="Times New Roman" w:eastAsia="Times New Roman" w:hAnsi="Times New Roman" w:cs="Times New Roman"/>
      <w:sz w:val="24"/>
      <w:szCs w:val="20"/>
    </w:rPr>
  </w:style>
  <w:style w:type="paragraph" w:styleId="ListParagraph">
    <w:name w:val="List Paragraph"/>
    <w:basedOn w:val="Normal"/>
    <w:uiPriority w:val="34"/>
    <w:qFormat/>
    <w:rsid w:val="004235F2"/>
    <w:pPr>
      <w:ind w:left="720"/>
      <w:contextualSpacing/>
    </w:pPr>
  </w:style>
  <w:style w:type="paragraph" w:styleId="Header">
    <w:name w:val="header"/>
    <w:basedOn w:val="Normal"/>
    <w:link w:val="HeaderChar"/>
    <w:uiPriority w:val="99"/>
    <w:unhideWhenUsed/>
    <w:rsid w:val="00F870FF"/>
    <w:pPr>
      <w:tabs>
        <w:tab w:val="center" w:pos="4680"/>
        <w:tab w:val="right" w:pos="9360"/>
      </w:tabs>
    </w:pPr>
  </w:style>
  <w:style w:type="character" w:customStyle="1" w:styleId="HeaderChar">
    <w:name w:val="Header Char"/>
    <w:basedOn w:val="DefaultParagraphFont"/>
    <w:link w:val="Header"/>
    <w:uiPriority w:val="99"/>
    <w:rsid w:val="00F870FF"/>
  </w:style>
  <w:style w:type="paragraph" w:styleId="Footer">
    <w:name w:val="footer"/>
    <w:basedOn w:val="Normal"/>
    <w:link w:val="FooterChar"/>
    <w:uiPriority w:val="99"/>
    <w:unhideWhenUsed/>
    <w:rsid w:val="00F870FF"/>
    <w:pPr>
      <w:tabs>
        <w:tab w:val="center" w:pos="4680"/>
        <w:tab w:val="right" w:pos="9360"/>
      </w:tabs>
    </w:pPr>
  </w:style>
  <w:style w:type="character" w:customStyle="1" w:styleId="FooterChar">
    <w:name w:val="Footer Char"/>
    <w:basedOn w:val="DefaultParagraphFont"/>
    <w:link w:val="Footer"/>
    <w:uiPriority w:val="99"/>
    <w:rsid w:val="00F870FF"/>
  </w:style>
  <w:style w:type="character" w:styleId="Hyperlink">
    <w:name w:val="Hyperlink"/>
    <w:basedOn w:val="DefaultParagraphFont"/>
    <w:uiPriority w:val="99"/>
    <w:unhideWhenUsed/>
    <w:rsid w:val="000E1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6808">
      <w:bodyDiv w:val="1"/>
      <w:marLeft w:val="0"/>
      <w:marRight w:val="0"/>
      <w:marTop w:val="0"/>
      <w:marBottom w:val="0"/>
      <w:divBdr>
        <w:top w:val="none" w:sz="0" w:space="0" w:color="auto"/>
        <w:left w:val="none" w:sz="0" w:space="0" w:color="auto"/>
        <w:bottom w:val="none" w:sz="0" w:space="0" w:color="auto"/>
        <w:right w:val="none" w:sz="0" w:space="0" w:color="auto"/>
      </w:divBdr>
      <w:divsChild>
        <w:div w:id="687752507">
          <w:marLeft w:val="547"/>
          <w:marRight w:val="0"/>
          <w:marTop w:val="128"/>
          <w:marBottom w:val="0"/>
          <w:divBdr>
            <w:top w:val="none" w:sz="0" w:space="0" w:color="auto"/>
            <w:left w:val="none" w:sz="0" w:space="0" w:color="auto"/>
            <w:bottom w:val="none" w:sz="0" w:space="0" w:color="auto"/>
            <w:right w:val="none" w:sz="0" w:space="0" w:color="auto"/>
          </w:divBdr>
        </w:div>
        <w:div w:id="221450602">
          <w:marLeft w:val="547"/>
          <w:marRight w:val="0"/>
          <w:marTop w:val="128"/>
          <w:marBottom w:val="0"/>
          <w:divBdr>
            <w:top w:val="none" w:sz="0" w:space="0" w:color="auto"/>
            <w:left w:val="none" w:sz="0" w:space="0" w:color="auto"/>
            <w:bottom w:val="none" w:sz="0" w:space="0" w:color="auto"/>
            <w:right w:val="none" w:sz="0" w:space="0" w:color="auto"/>
          </w:divBdr>
        </w:div>
        <w:div w:id="233466497">
          <w:marLeft w:val="547"/>
          <w:marRight w:val="0"/>
          <w:marTop w:val="128"/>
          <w:marBottom w:val="0"/>
          <w:divBdr>
            <w:top w:val="none" w:sz="0" w:space="0" w:color="auto"/>
            <w:left w:val="none" w:sz="0" w:space="0" w:color="auto"/>
            <w:bottom w:val="none" w:sz="0" w:space="0" w:color="auto"/>
            <w:right w:val="none" w:sz="0" w:space="0" w:color="auto"/>
          </w:divBdr>
        </w:div>
      </w:divsChild>
    </w:div>
    <w:div w:id="187374462">
      <w:bodyDiv w:val="1"/>
      <w:marLeft w:val="0"/>
      <w:marRight w:val="0"/>
      <w:marTop w:val="0"/>
      <w:marBottom w:val="0"/>
      <w:divBdr>
        <w:top w:val="none" w:sz="0" w:space="0" w:color="auto"/>
        <w:left w:val="none" w:sz="0" w:space="0" w:color="auto"/>
        <w:bottom w:val="none" w:sz="0" w:space="0" w:color="auto"/>
        <w:right w:val="none" w:sz="0" w:space="0" w:color="auto"/>
      </w:divBdr>
      <w:divsChild>
        <w:div w:id="2106418423">
          <w:marLeft w:val="0"/>
          <w:marRight w:val="0"/>
          <w:marTop w:val="0"/>
          <w:marBottom w:val="0"/>
          <w:divBdr>
            <w:top w:val="none" w:sz="0" w:space="0" w:color="auto"/>
            <w:left w:val="none" w:sz="0" w:space="0" w:color="auto"/>
            <w:bottom w:val="none" w:sz="0" w:space="0" w:color="auto"/>
            <w:right w:val="none" w:sz="0" w:space="0" w:color="auto"/>
          </w:divBdr>
          <w:divsChild>
            <w:div w:id="1603608875">
              <w:marLeft w:val="0"/>
              <w:marRight w:val="0"/>
              <w:marTop w:val="0"/>
              <w:marBottom w:val="0"/>
              <w:divBdr>
                <w:top w:val="none" w:sz="0" w:space="0" w:color="auto"/>
                <w:left w:val="none" w:sz="0" w:space="0" w:color="auto"/>
                <w:bottom w:val="none" w:sz="0" w:space="0" w:color="auto"/>
                <w:right w:val="none" w:sz="0" w:space="0" w:color="auto"/>
              </w:divBdr>
              <w:divsChild>
                <w:div w:id="1831829449">
                  <w:marLeft w:val="0"/>
                  <w:marRight w:val="0"/>
                  <w:marTop w:val="0"/>
                  <w:marBottom w:val="0"/>
                  <w:divBdr>
                    <w:top w:val="none" w:sz="0" w:space="0" w:color="auto"/>
                    <w:left w:val="none" w:sz="0" w:space="0" w:color="auto"/>
                    <w:bottom w:val="none" w:sz="0" w:space="0" w:color="auto"/>
                    <w:right w:val="none" w:sz="0" w:space="0" w:color="auto"/>
                  </w:divBdr>
                  <w:divsChild>
                    <w:div w:id="2079596342">
                      <w:marLeft w:val="0"/>
                      <w:marRight w:val="0"/>
                      <w:marTop w:val="0"/>
                      <w:marBottom w:val="0"/>
                      <w:divBdr>
                        <w:top w:val="none" w:sz="0" w:space="0" w:color="auto"/>
                        <w:left w:val="none" w:sz="0" w:space="0" w:color="auto"/>
                        <w:bottom w:val="none" w:sz="0" w:space="0" w:color="auto"/>
                        <w:right w:val="none" w:sz="0" w:space="0" w:color="auto"/>
                      </w:divBdr>
                      <w:divsChild>
                        <w:div w:id="678001089">
                          <w:marLeft w:val="0"/>
                          <w:marRight w:val="0"/>
                          <w:marTop w:val="0"/>
                          <w:marBottom w:val="0"/>
                          <w:divBdr>
                            <w:top w:val="none" w:sz="0" w:space="0" w:color="auto"/>
                            <w:left w:val="none" w:sz="0" w:space="0" w:color="auto"/>
                            <w:bottom w:val="none" w:sz="0" w:space="0" w:color="auto"/>
                            <w:right w:val="none" w:sz="0" w:space="0" w:color="auto"/>
                          </w:divBdr>
                          <w:divsChild>
                            <w:div w:id="1664553769">
                              <w:marLeft w:val="0"/>
                              <w:marRight w:val="0"/>
                              <w:marTop w:val="0"/>
                              <w:marBottom w:val="0"/>
                              <w:divBdr>
                                <w:top w:val="none" w:sz="0" w:space="0" w:color="auto"/>
                                <w:left w:val="none" w:sz="0" w:space="0" w:color="auto"/>
                                <w:bottom w:val="none" w:sz="0" w:space="0" w:color="auto"/>
                                <w:right w:val="none" w:sz="0" w:space="0" w:color="auto"/>
                              </w:divBdr>
                              <w:divsChild>
                                <w:div w:id="1691101670">
                                  <w:marLeft w:val="0"/>
                                  <w:marRight w:val="0"/>
                                  <w:marTop w:val="0"/>
                                  <w:marBottom w:val="0"/>
                                  <w:divBdr>
                                    <w:top w:val="none" w:sz="0" w:space="0" w:color="auto"/>
                                    <w:left w:val="none" w:sz="0" w:space="0" w:color="auto"/>
                                    <w:bottom w:val="none" w:sz="0" w:space="0" w:color="auto"/>
                                    <w:right w:val="none" w:sz="0" w:space="0" w:color="auto"/>
                                  </w:divBdr>
                                  <w:divsChild>
                                    <w:div w:id="20962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526008">
      <w:bodyDiv w:val="1"/>
      <w:marLeft w:val="0"/>
      <w:marRight w:val="0"/>
      <w:marTop w:val="0"/>
      <w:marBottom w:val="0"/>
      <w:divBdr>
        <w:top w:val="none" w:sz="0" w:space="0" w:color="auto"/>
        <w:left w:val="none" w:sz="0" w:space="0" w:color="auto"/>
        <w:bottom w:val="none" w:sz="0" w:space="0" w:color="auto"/>
        <w:right w:val="none" w:sz="0" w:space="0" w:color="auto"/>
      </w:divBdr>
      <w:divsChild>
        <w:div w:id="190150650">
          <w:marLeft w:val="547"/>
          <w:marRight w:val="0"/>
          <w:marTop w:val="128"/>
          <w:marBottom w:val="0"/>
          <w:divBdr>
            <w:top w:val="none" w:sz="0" w:space="0" w:color="auto"/>
            <w:left w:val="none" w:sz="0" w:space="0" w:color="auto"/>
            <w:bottom w:val="none" w:sz="0" w:space="0" w:color="auto"/>
            <w:right w:val="none" w:sz="0" w:space="0" w:color="auto"/>
          </w:divBdr>
        </w:div>
        <w:div w:id="451285040">
          <w:marLeft w:val="547"/>
          <w:marRight w:val="0"/>
          <w:marTop w:val="128"/>
          <w:marBottom w:val="0"/>
          <w:divBdr>
            <w:top w:val="none" w:sz="0" w:space="0" w:color="auto"/>
            <w:left w:val="none" w:sz="0" w:space="0" w:color="auto"/>
            <w:bottom w:val="none" w:sz="0" w:space="0" w:color="auto"/>
            <w:right w:val="none" w:sz="0" w:space="0" w:color="auto"/>
          </w:divBdr>
        </w:div>
      </w:divsChild>
    </w:div>
    <w:div w:id="323096196">
      <w:bodyDiv w:val="1"/>
      <w:marLeft w:val="0"/>
      <w:marRight w:val="0"/>
      <w:marTop w:val="0"/>
      <w:marBottom w:val="0"/>
      <w:divBdr>
        <w:top w:val="none" w:sz="0" w:space="0" w:color="auto"/>
        <w:left w:val="none" w:sz="0" w:space="0" w:color="auto"/>
        <w:bottom w:val="none" w:sz="0" w:space="0" w:color="auto"/>
        <w:right w:val="none" w:sz="0" w:space="0" w:color="auto"/>
      </w:divBdr>
    </w:div>
    <w:div w:id="592132951">
      <w:bodyDiv w:val="1"/>
      <w:marLeft w:val="0"/>
      <w:marRight w:val="0"/>
      <w:marTop w:val="0"/>
      <w:marBottom w:val="0"/>
      <w:divBdr>
        <w:top w:val="none" w:sz="0" w:space="0" w:color="auto"/>
        <w:left w:val="none" w:sz="0" w:space="0" w:color="auto"/>
        <w:bottom w:val="none" w:sz="0" w:space="0" w:color="auto"/>
        <w:right w:val="none" w:sz="0" w:space="0" w:color="auto"/>
      </w:divBdr>
      <w:divsChild>
        <w:div w:id="46954949">
          <w:marLeft w:val="547"/>
          <w:marRight w:val="0"/>
          <w:marTop w:val="128"/>
          <w:marBottom w:val="0"/>
          <w:divBdr>
            <w:top w:val="none" w:sz="0" w:space="0" w:color="auto"/>
            <w:left w:val="none" w:sz="0" w:space="0" w:color="auto"/>
            <w:bottom w:val="none" w:sz="0" w:space="0" w:color="auto"/>
            <w:right w:val="none" w:sz="0" w:space="0" w:color="auto"/>
          </w:divBdr>
        </w:div>
        <w:div w:id="1156724682">
          <w:marLeft w:val="547"/>
          <w:marRight w:val="0"/>
          <w:marTop w:val="128"/>
          <w:marBottom w:val="0"/>
          <w:divBdr>
            <w:top w:val="none" w:sz="0" w:space="0" w:color="auto"/>
            <w:left w:val="none" w:sz="0" w:space="0" w:color="auto"/>
            <w:bottom w:val="none" w:sz="0" w:space="0" w:color="auto"/>
            <w:right w:val="none" w:sz="0" w:space="0" w:color="auto"/>
          </w:divBdr>
        </w:div>
        <w:div w:id="67966182">
          <w:marLeft w:val="547"/>
          <w:marRight w:val="0"/>
          <w:marTop w:val="128"/>
          <w:marBottom w:val="0"/>
          <w:divBdr>
            <w:top w:val="none" w:sz="0" w:space="0" w:color="auto"/>
            <w:left w:val="none" w:sz="0" w:space="0" w:color="auto"/>
            <w:bottom w:val="none" w:sz="0" w:space="0" w:color="auto"/>
            <w:right w:val="none" w:sz="0" w:space="0" w:color="auto"/>
          </w:divBdr>
        </w:div>
        <w:div w:id="931622589">
          <w:marLeft w:val="547"/>
          <w:marRight w:val="0"/>
          <w:marTop w:val="128"/>
          <w:marBottom w:val="0"/>
          <w:divBdr>
            <w:top w:val="none" w:sz="0" w:space="0" w:color="auto"/>
            <w:left w:val="none" w:sz="0" w:space="0" w:color="auto"/>
            <w:bottom w:val="none" w:sz="0" w:space="0" w:color="auto"/>
            <w:right w:val="none" w:sz="0" w:space="0" w:color="auto"/>
          </w:divBdr>
        </w:div>
        <w:div w:id="1586501151">
          <w:marLeft w:val="547"/>
          <w:marRight w:val="0"/>
          <w:marTop w:val="128"/>
          <w:marBottom w:val="0"/>
          <w:divBdr>
            <w:top w:val="none" w:sz="0" w:space="0" w:color="auto"/>
            <w:left w:val="none" w:sz="0" w:space="0" w:color="auto"/>
            <w:bottom w:val="none" w:sz="0" w:space="0" w:color="auto"/>
            <w:right w:val="none" w:sz="0" w:space="0" w:color="auto"/>
          </w:divBdr>
        </w:div>
        <w:div w:id="1245845500">
          <w:marLeft w:val="547"/>
          <w:marRight w:val="0"/>
          <w:marTop w:val="128"/>
          <w:marBottom w:val="0"/>
          <w:divBdr>
            <w:top w:val="none" w:sz="0" w:space="0" w:color="auto"/>
            <w:left w:val="none" w:sz="0" w:space="0" w:color="auto"/>
            <w:bottom w:val="none" w:sz="0" w:space="0" w:color="auto"/>
            <w:right w:val="none" w:sz="0" w:space="0" w:color="auto"/>
          </w:divBdr>
        </w:div>
        <w:div w:id="1542400097">
          <w:marLeft w:val="547"/>
          <w:marRight w:val="0"/>
          <w:marTop w:val="128"/>
          <w:marBottom w:val="0"/>
          <w:divBdr>
            <w:top w:val="none" w:sz="0" w:space="0" w:color="auto"/>
            <w:left w:val="none" w:sz="0" w:space="0" w:color="auto"/>
            <w:bottom w:val="none" w:sz="0" w:space="0" w:color="auto"/>
            <w:right w:val="none" w:sz="0" w:space="0" w:color="auto"/>
          </w:divBdr>
        </w:div>
      </w:divsChild>
    </w:div>
    <w:div w:id="747311678">
      <w:bodyDiv w:val="1"/>
      <w:marLeft w:val="0"/>
      <w:marRight w:val="0"/>
      <w:marTop w:val="0"/>
      <w:marBottom w:val="0"/>
      <w:divBdr>
        <w:top w:val="none" w:sz="0" w:space="0" w:color="auto"/>
        <w:left w:val="none" w:sz="0" w:space="0" w:color="auto"/>
        <w:bottom w:val="none" w:sz="0" w:space="0" w:color="auto"/>
        <w:right w:val="none" w:sz="0" w:space="0" w:color="auto"/>
      </w:divBdr>
      <w:divsChild>
        <w:div w:id="984893119">
          <w:marLeft w:val="547"/>
          <w:marRight w:val="0"/>
          <w:marTop w:val="128"/>
          <w:marBottom w:val="0"/>
          <w:divBdr>
            <w:top w:val="none" w:sz="0" w:space="0" w:color="auto"/>
            <w:left w:val="none" w:sz="0" w:space="0" w:color="auto"/>
            <w:bottom w:val="none" w:sz="0" w:space="0" w:color="auto"/>
            <w:right w:val="none" w:sz="0" w:space="0" w:color="auto"/>
          </w:divBdr>
        </w:div>
        <w:div w:id="1205871418">
          <w:marLeft w:val="547"/>
          <w:marRight w:val="0"/>
          <w:marTop w:val="128"/>
          <w:marBottom w:val="0"/>
          <w:divBdr>
            <w:top w:val="none" w:sz="0" w:space="0" w:color="auto"/>
            <w:left w:val="none" w:sz="0" w:space="0" w:color="auto"/>
            <w:bottom w:val="none" w:sz="0" w:space="0" w:color="auto"/>
            <w:right w:val="none" w:sz="0" w:space="0" w:color="auto"/>
          </w:divBdr>
        </w:div>
        <w:div w:id="469900695">
          <w:marLeft w:val="547"/>
          <w:marRight w:val="0"/>
          <w:marTop w:val="128"/>
          <w:marBottom w:val="0"/>
          <w:divBdr>
            <w:top w:val="none" w:sz="0" w:space="0" w:color="auto"/>
            <w:left w:val="none" w:sz="0" w:space="0" w:color="auto"/>
            <w:bottom w:val="none" w:sz="0" w:space="0" w:color="auto"/>
            <w:right w:val="none" w:sz="0" w:space="0" w:color="auto"/>
          </w:divBdr>
        </w:div>
      </w:divsChild>
    </w:div>
    <w:div w:id="1206916330">
      <w:bodyDiv w:val="1"/>
      <w:marLeft w:val="0"/>
      <w:marRight w:val="0"/>
      <w:marTop w:val="0"/>
      <w:marBottom w:val="0"/>
      <w:divBdr>
        <w:top w:val="none" w:sz="0" w:space="0" w:color="auto"/>
        <w:left w:val="none" w:sz="0" w:space="0" w:color="auto"/>
        <w:bottom w:val="none" w:sz="0" w:space="0" w:color="auto"/>
        <w:right w:val="none" w:sz="0" w:space="0" w:color="auto"/>
      </w:divBdr>
      <w:divsChild>
        <w:div w:id="1849177877">
          <w:marLeft w:val="547"/>
          <w:marRight w:val="0"/>
          <w:marTop w:val="128"/>
          <w:marBottom w:val="0"/>
          <w:divBdr>
            <w:top w:val="none" w:sz="0" w:space="0" w:color="auto"/>
            <w:left w:val="none" w:sz="0" w:space="0" w:color="auto"/>
            <w:bottom w:val="none" w:sz="0" w:space="0" w:color="auto"/>
            <w:right w:val="none" w:sz="0" w:space="0" w:color="auto"/>
          </w:divBdr>
        </w:div>
        <w:div w:id="570506679">
          <w:marLeft w:val="547"/>
          <w:marRight w:val="0"/>
          <w:marTop w:val="128"/>
          <w:marBottom w:val="0"/>
          <w:divBdr>
            <w:top w:val="none" w:sz="0" w:space="0" w:color="auto"/>
            <w:left w:val="none" w:sz="0" w:space="0" w:color="auto"/>
            <w:bottom w:val="none" w:sz="0" w:space="0" w:color="auto"/>
            <w:right w:val="none" w:sz="0" w:space="0" w:color="auto"/>
          </w:divBdr>
        </w:div>
        <w:div w:id="2065565725">
          <w:marLeft w:val="547"/>
          <w:marRight w:val="0"/>
          <w:marTop w:val="128"/>
          <w:marBottom w:val="0"/>
          <w:divBdr>
            <w:top w:val="none" w:sz="0" w:space="0" w:color="auto"/>
            <w:left w:val="none" w:sz="0" w:space="0" w:color="auto"/>
            <w:bottom w:val="none" w:sz="0" w:space="0" w:color="auto"/>
            <w:right w:val="none" w:sz="0" w:space="0" w:color="auto"/>
          </w:divBdr>
        </w:div>
        <w:div w:id="1945110227">
          <w:marLeft w:val="547"/>
          <w:marRight w:val="0"/>
          <w:marTop w:val="128"/>
          <w:marBottom w:val="0"/>
          <w:divBdr>
            <w:top w:val="none" w:sz="0" w:space="0" w:color="auto"/>
            <w:left w:val="none" w:sz="0" w:space="0" w:color="auto"/>
            <w:bottom w:val="none" w:sz="0" w:space="0" w:color="auto"/>
            <w:right w:val="none" w:sz="0" w:space="0" w:color="auto"/>
          </w:divBdr>
        </w:div>
        <w:div w:id="1425227981">
          <w:marLeft w:val="547"/>
          <w:marRight w:val="0"/>
          <w:marTop w:val="128"/>
          <w:marBottom w:val="0"/>
          <w:divBdr>
            <w:top w:val="none" w:sz="0" w:space="0" w:color="auto"/>
            <w:left w:val="none" w:sz="0" w:space="0" w:color="auto"/>
            <w:bottom w:val="none" w:sz="0" w:space="0" w:color="auto"/>
            <w:right w:val="none" w:sz="0" w:space="0" w:color="auto"/>
          </w:divBdr>
        </w:div>
        <w:div w:id="522984148">
          <w:marLeft w:val="547"/>
          <w:marRight w:val="0"/>
          <w:marTop w:val="128"/>
          <w:marBottom w:val="0"/>
          <w:divBdr>
            <w:top w:val="none" w:sz="0" w:space="0" w:color="auto"/>
            <w:left w:val="none" w:sz="0" w:space="0" w:color="auto"/>
            <w:bottom w:val="none" w:sz="0" w:space="0" w:color="auto"/>
            <w:right w:val="none" w:sz="0" w:space="0" w:color="auto"/>
          </w:divBdr>
        </w:div>
        <w:div w:id="68693734">
          <w:marLeft w:val="547"/>
          <w:marRight w:val="0"/>
          <w:marTop w:val="128"/>
          <w:marBottom w:val="0"/>
          <w:divBdr>
            <w:top w:val="none" w:sz="0" w:space="0" w:color="auto"/>
            <w:left w:val="none" w:sz="0" w:space="0" w:color="auto"/>
            <w:bottom w:val="none" w:sz="0" w:space="0" w:color="auto"/>
            <w:right w:val="none" w:sz="0" w:space="0" w:color="auto"/>
          </w:divBdr>
        </w:div>
      </w:divsChild>
    </w:div>
    <w:div w:id="1354451773">
      <w:bodyDiv w:val="1"/>
      <w:marLeft w:val="0"/>
      <w:marRight w:val="0"/>
      <w:marTop w:val="0"/>
      <w:marBottom w:val="0"/>
      <w:divBdr>
        <w:top w:val="none" w:sz="0" w:space="0" w:color="auto"/>
        <w:left w:val="none" w:sz="0" w:space="0" w:color="auto"/>
        <w:bottom w:val="none" w:sz="0" w:space="0" w:color="auto"/>
        <w:right w:val="none" w:sz="0" w:space="0" w:color="auto"/>
      </w:divBdr>
    </w:div>
    <w:div w:id="1867713730">
      <w:bodyDiv w:val="1"/>
      <w:marLeft w:val="0"/>
      <w:marRight w:val="0"/>
      <w:marTop w:val="0"/>
      <w:marBottom w:val="0"/>
      <w:divBdr>
        <w:top w:val="none" w:sz="0" w:space="0" w:color="auto"/>
        <w:left w:val="none" w:sz="0" w:space="0" w:color="auto"/>
        <w:bottom w:val="none" w:sz="0" w:space="0" w:color="auto"/>
        <w:right w:val="none" w:sz="0" w:space="0" w:color="auto"/>
      </w:divBdr>
      <w:divsChild>
        <w:div w:id="47730058">
          <w:marLeft w:val="547"/>
          <w:marRight w:val="0"/>
          <w:marTop w:val="128"/>
          <w:marBottom w:val="0"/>
          <w:divBdr>
            <w:top w:val="none" w:sz="0" w:space="0" w:color="auto"/>
            <w:left w:val="none" w:sz="0" w:space="0" w:color="auto"/>
            <w:bottom w:val="none" w:sz="0" w:space="0" w:color="auto"/>
            <w:right w:val="none" w:sz="0" w:space="0" w:color="auto"/>
          </w:divBdr>
        </w:div>
        <w:div w:id="1975287599">
          <w:marLeft w:val="547"/>
          <w:marRight w:val="0"/>
          <w:marTop w:val="128"/>
          <w:marBottom w:val="0"/>
          <w:divBdr>
            <w:top w:val="none" w:sz="0" w:space="0" w:color="auto"/>
            <w:left w:val="none" w:sz="0" w:space="0" w:color="auto"/>
            <w:bottom w:val="none" w:sz="0" w:space="0" w:color="auto"/>
            <w:right w:val="none" w:sz="0" w:space="0" w:color="auto"/>
          </w:divBdr>
        </w:div>
        <w:div w:id="310670882">
          <w:marLeft w:val="547"/>
          <w:marRight w:val="0"/>
          <w:marTop w:val="128"/>
          <w:marBottom w:val="0"/>
          <w:divBdr>
            <w:top w:val="none" w:sz="0" w:space="0" w:color="auto"/>
            <w:left w:val="none" w:sz="0" w:space="0" w:color="auto"/>
            <w:bottom w:val="none" w:sz="0" w:space="0" w:color="auto"/>
            <w:right w:val="none" w:sz="0" w:space="0" w:color="auto"/>
          </w:divBdr>
        </w:div>
        <w:div w:id="396512171">
          <w:marLeft w:val="547"/>
          <w:marRight w:val="0"/>
          <w:marTop w:val="12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hool.judsonisd.org/webpages/nsinnot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Judson ISD</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delete2</dc:creator>
  <cp:lastModifiedBy>Machin, Brandon</cp:lastModifiedBy>
  <cp:revision>3</cp:revision>
  <dcterms:created xsi:type="dcterms:W3CDTF">2016-08-27T20:56:00Z</dcterms:created>
  <dcterms:modified xsi:type="dcterms:W3CDTF">2016-08-27T22:27:00Z</dcterms:modified>
</cp:coreProperties>
</file>